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6566" w14:textId="77777777" w:rsidR="002D4CAA" w:rsidRPr="00C36FE6" w:rsidRDefault="002D4CAA" w:rsidP="002D4CAA">
      <w:pPr>
        <w:keepNext/>
        <w:suppressAutoHyphens/>
        <w:spacing w:before="120" w:after="120" w:line="276" w:lineRule="auto"/>
        <w:jc w:val="right"/>
        <w:rPr>
          <w:rFonts w:eastAsia="Times New Roman" w:cstheme="minorHAnsi"/>
          <w:sz w:val="24"/>
          <w:szCs w:val="24"/>
        </w:rPr>
      </w:pPr>
      <w:r w:rsidRPr="00AB76C4">
        <w:rPr>
          <w:rFonts w:eastAsia="Times New Roman" w:cstheme="minorHAnsi"/>
          <w:sz w:val="24"/>
          <w:szCs w:val="24"/>
        </w:rPr>
        <w:t>Załącznik nr 7</w:t>
      </w:r>
    </w:p>
    <w:p w14:paraId="19B0BE2B" w14:textId="77777777" w:rsidR="002D4CAA" w:rsidRDefault="002D4CAA" w:rsidP="002D4CAA">
      <w:pPr>
        <w:keepNext/>
        <w:suppressAutoHyphens/>
        <w:spacing w:before="120" w:after="120" w:line="276" w:lineRule="auto"/>
        <w:jc w:val="center"/>
        <w:rPr>
          <w:rFonts w:eastAsia="Times New Roman" w:cstheme="minorHAnsi"/>
          <w:b/>
          <w:sz w:val="24"/>
          <w:szCs w:val="24"/>
        </w:rPr>
      </w:pPr>
    </w:p>
    <w:p w14:paraId="2C7C2F5F" w14:textId="77777777" w:rsidR="002D4CAA" w:rsidRPr="00D56108" w:rsidRDefault="002D4CAA" w:rsidP="002D4CAA">
      <w:pPr>
        <w:keepNext/>
        <w:suppressAutoHyphens/>
        <w:spacing w:before="120" w:after="120" w:line="276" w:lineRule="auto"/>
        <w:jc w:val="center"/>
        <w:rPr>
          <w:rFonts w:eastAsia="Times New Roman" w:cstheme="minorHAnsi"/>
          <w:b/>
          <w:sz w:val="24"/>
          <w:szCs w:val="24"/>
        </w:rPr>
      </w:pPr>
      <w:r w:rsidRPr="00D56108">
        <w:rPr>
          <w:rFonts w:eastAsia="Times New Roman" w:cstheme="minorHAnsi"/>
          <w:b/>
          <w:sz w:val="24"/>
          <w:szCs w:val="24"/>
        </w:rPr>
        <w:t xml:space="preserve">UMOWA POWIERZENIA PRZETWARZANIA DANYCH </w:t>
      </w:r>
    </w:p>
    <w:p w14:paraId="33320862" w14:textId="77777777" w:rsidR="002D4CAA" w:rsidRDefault="002D4CAA" w:rsidP="002D4CAA">
      <w:pPr>
        <w:tabs>
          <w:tab w:val="left" w:pos="461"/>
        </w:tabs>
        <w:suppressAutoHyphens/>
        <w:spacing w:before="120" w:after="120" w:line="276" w:lineRule="auto"/>
        <w:jc w:val="both"/>
        <w:rPr>
          <w:rFonts w:eastAsia="Times New Roman" w:cstheme="minorHAnsi"/>
          <w:sz w:val="24"/>
          <w:szCs w:val="24"/>
        </w:rPr>
      </w:pPr>
    </w:p>
    <w:p w14:paraId="21786C46" w14:textId="77777777" w:rsidR="002D4CAA" w:rsidRDefault="002D4CAA" w:rsidP="002D4CAA">
      <w:pPr>
        <w:tabs>
          <w:tab w:val="left" w:pos="461"/>
        </w:tabs>
        <w:suppressAutoHyphens/>
        <w:spacing w:before="120" w:after="120" w:line="276" w:lineRule="auto"/>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Niniejsza umowa, zwana dalej „</w:t>
      </w:r>
      <w:r w:rsidRPr="00D56108">
        <w:rPr>
          <w:rFonts w:eastAsia="Times New Roman" w:cstheme="minorHAnsi"/>
          <w:b/>
          <w:sz w:val="24"/>
          <w:szCs w:val="24"/>
          <w:shd w:val="clear" w:color="auto" w:fill="FFFFFF"/>
        </w:rPr>
        <w:t>Umową</w:t>
      </w:r>
      <w:r>
        <w:rPr>
          <w:rFonts w:eastAsia="Times New Roman" w:cstheme="minorHAnsi"/>
          <w:sz w:val="24"/>
          <w:szCs w:val="24"/>
          <w:shd w:val="clear" w:color="auto" w:fill="FFFFFF"/>
        </w:rPr>
        <w:t>”, zawarta</w:t>
      </w:r>
      <w:r w:rsidRPr="00D56108">
        <w:rPr>
          <w:rFonts w:eastAsia="Times New Roman" w:cstheme="minorHAnsi"/>
          <w:sz w:val="24"/>
          <w:szCs w:val="24"/>
          <w:shd w:val="clear" w:color="auto" w:fill="FFFFFF"/>
        </w:rPr>
        <w:t xml:space="preserve"> pomiędzy:</w:t>
      </w:r>
    </w:p>
    <w:p w14:paraId="23DE76A6" w14:textId="77777777" w:rsidR="002D4CAA" w:rsidRPr="00DF186D" w:rsidRDefault="002D4CAA" w:rsidP="002D4CAA">
      <w:pPr>
        <w:spacing w:line="276" w:lineRule="auto"/>
        <w:jc w:val="both"/>
        <w:rPr>
          <w:rFonts w:eastAsia="Times New Roman" w:cstheme="minorHAnsi"/>
          <w:sz w:val="24"/>
          <w:szCs w:val="24"/>
          <w:shd w:val="clear" w:color="auto" w:fill="FFFFFF"/>
        </w:rPr>
      </w:pPr>
      <w:r>
        <w:rPr>
          <w:rFonts w:eastAsia="Times New Roman" w:cstheme="minorHAnsi"/>
          <w:b/>
          <w:sz w:val="24"/>
          <w:szCs w:val="24"/>
          <w:shd w:val="clear" w:color="auto" w:fill="FFFFFF"/>
        </w:rPr>
        <w:t xml:space="preserve">………………………………………………………… </w:t>
      </w:r>
      <w:r>
        <w:rPr>
          <w:rFonts w:eastAsia="Times New Roman" w:cstheme="minorHAnsi"/>
          <w:sz w:val="24"/>
          <w:szCs w:val="24"/>
          <w:shd w:val="clear" w:color="auto" w:fill="FFFFFF"/>
        </w:rPr>
        <w:t>z siedzibą w Bydgo</w:t>
      </w:r>
      <w:r w:rsidRPr="003706E8">
        <w:rPr>
          <w:rFonts w:eastAsia="Times New Roman" w:cstheme="minorHAnsi"/>
          <w:sz w:val="24"/>
          <w:szCs w:val="24"/>
          <w:shd w:val="clear" w:color="auto" w:fill="FFFFFF"/>
        </w:rPr>
        <w:t>szczy</w:t>
      </w:r>
      <w:r>
        <w:rPr>
          <w:rFonts w:eastAsia="Times New Roman" w:cstheme="minorHAnsi"/>
          <w:sz w:val="24"/>
          <w:szCs w:val="24"/>
          <w:shd w:val="clear" w:color="auto" w:fill="FFFFFF"/>
        </w:rPr>
        <w:t xml:space="preserve">, ul. ………………………………, posiadającym </w:t>
      </w:r>
      <w:r w:rsidRPr="000318D1">
        <w:rPr>
          <w:rFonts w:eastAsia="Times New Roman" w:cstheme="minorHAnsi"/>
          <w:sz w:val="24"/>
          <w:szCs w:val="24"/>
          <w:shd w:val="clear" w:color="auto" w:fill="FFFFFF"/>
        </w:rPr>
        <w:t>NIP</w:t>
      </w:r>
      <w:r>
        <w:rPr>
          <w:rFonts w:eastAsia="Times New Roman" w:cstheme="minorHAnsi"/>
          <w:sz w:val="24"/>
          <w:szCs w:val="24"/>
          <w:shd w:val="clear" w:color="auto" w:fill="FFFFFF"/>
        </w:rPr>
        <w:t xml:space="preserve"> ……………………….. oraz numer</w:t>
      </w:r>
      <w:r w:rsidRPr="000318D1">
        <w:rPr>
          <w:rFonts w:eastAsia="Times New Roman" w:cstheme="minorHAnsi"/>
          <w:sz w:val="24"/>
          <w:szCs w:val="24"/>
          <w:shd w:val="clear" w:color="auto" w:fill="FFFFFF"/>
        </w:rPr>
        <w:t xml:space="preserve"> REGON </w:t>
      </w:r>
      <w:r>
        <w:rPr>
          <w:rFonts w:eastAsia="Times New Roman" w:cstheme="minorHAnsi"/>
          <w:sz w:val="24"/>
          <w:szCs w:val="24"/>
          <w:shd w:val="clear" w:color="auto" w:fill="FFFFFF"/>
        </w:rPr>
        <w:t xml:space="preserve">………………………………., </w:t>
      </w:r>
      <w:r>
        <w:rPr>
          <w:rFonts w:cstheme="minorHAnsi"/>
          <w:sz w:val="24"/>
          <w:szCs w:val="24"/>
        </w:rPr>
        <w:t>r</w:t>
      </w:r>
      <w:r w:rsidRPr="000318D1">
        <w:rPr>
          <w:rFonts w:cstheme="minorHAnsi"/>
          <w:sz w:val="24"/>
          <w:szCs w:val="24"/>
        </w:rPr>
        <w:t>eprezentowanym przez:</w:t>
      </w:r>
    </w:p>
    <w:p w14:paraId="287A8124" w14:textId="72A5602D" w:rsidR="002D4CAA" w:rsidRPr="00BC3A54" w:rsidRDefault="000F1D15" w:rsidP="002D4CAA">
      <w:pPr>
        <w:spacing w:line="276" w:lineRule="auto"/>
        <w:jc w:val="both"/>
        <w:rPr>
          <w:rFonts w:cstheme="minorHAnsi"/>
          <w:b/>
          <w:sz w:val="24"/>
          <w:szCs w:val="24"/>
        </w:rPr>
      </w:pPr>
      <w:r>
        <w:rPr>
          <w:rFonts w:cstheme="minorHAnsi"/>
          <w:b/>
          <w:sz w:val="24"/>
          <w:szCs w:val="24"/>
        </w:rPr>
        <w:t>……………………………………………….</w:t>
      </w:r>
      <w:r w:rsidR="002D4CAA">
        <w:rPr>
          <w:rFonts w:cstheme="minorHAnsi"/>
          <w:b/>
          <w:sz w:val="24"/>
          <w:szCs w:val="24"/>
        </w:rPr>
        <w:t xml:space="preserve"> –  </w:t>
      </w:r>
      <w:r w:rsidR="002D4CAA">
        <w:rPr>
          <w:b/>
          <w:sz w:val="24"/>
          <w:szCs w:val="24"/>
        </w:rPr>
        <w:t>……………………………………</w:t>
      </w:r>
    </w:p>
    <w:p w14:paraId="7EB91CD0" w14:textId="77777777" w:rsidR="002D4CAA" w:rsidRPr="00291205" w:rsidRDefault="002D4CAA" w:rsidP="002D4CAA">
      <w:pPr>
        <w:spacing w:line="276" w:lineRule="auto"/>
        <w:jc w:val="both"/>
        <w:rPr>
          <w:rFonts w:cstheme="minorHAnsi"/>
          <w:sz w:val="24"/>
          <w:szCs w:val="24"/>
        </w:rPr>
      </w:pPr>
      <w:r w:rsidRPr="00291205">
        <w:rPr>
          <w:rFonts w:cstheme="minorHAnsi"/>
          <w:sz w:val="24"/>
          <w:szCs w:val="24"/>
        </w:rPr>
        <w:t xml:space="preserve">zwanym dalej </w:t>
      </w:r>
      <w:r>
        <w:rPr>
          <w:rFonts w:cstheme="minorHAnsi"/>
          <w:sz w:val="24"/>
          <w:szCs w:val="24"/>
        </w:rPr>
        <w:t>„</w:t>
      </w:r>
      <w:r w:rsidRPr="00291205">
        <w:rPr>
          <w:rFonts w:cstheme="minorHAnsi"/>
          <w:b/>
          <w:sz w:val="24"/>
          <w:szCs w:val="24"/>
        </w:rPr>
        <w:t>Administratorem</w:t>
      </w:r>
      <w:r>
        <w:rPr>
          <w:rFonts w:cstheme="minorHAnsi"/>
          <w:b/>
          <w:sz w:val="24"/>
          <w:szCs w:val="24"/>
        </w:rPr>
        <w:t>”</w:t>
      </w:r>
      <w:r w:rsidRPr="00291205">
        <w:rPr>
          <w:rFonts w:cstheme="minorHAnsi"/>
          <w:sz w:val="24"/>
          <w:szCs w:val="24"/>
        </w:rPr>
        <w:t>,</w:t>
      </w:r>
    </w:p>
    <w:p w14:paraId="1E93567E" w14:textId="77777777" w:rsidR="002D4CAA" w:rsidRDefault="002D4CAA" w:rsidP="002D4CAA">
      <w:pPr>
        <w:tabs>
          <w:tab w:val="left" w:pos="461"/>
        </w:tabs>
        <w:suppressAutoHyphens/>
        <w:spacing w:before="120" w:after="120" w:line="276" w:lineRule="auto"/>
        <w:rPr>
          <w:rFonts w:eastAsia="Times New Roman" w:cstheme="minorHAnsi"/>
          <w:sz w:val="24"/>
          <w:szCs w:val="24"/>
          <w:shd w:val="clear" w:color="auto" w:fill="FFFFFF"/>
        </w:rPr>
      </w:pPr>
      <w:r w:rsidRPr="00D56108">
        <w:rPr>
          <w:rFonts w:eastAsia="Times New Roman" w:cstheme="minorHAnsi"/>
          <w:sz w:val="24"/>
          <w:szCs w:val="24"/>
          <w:shd w:val="clear" w:color="auto" w:fill="FFFFFF"/>
        </w:rPr>
        <w:t>a</w:t>
      </w:r>
    </w:p>
    <w:p w14:paraId="1569EE3A" w14:textId="77777777" w:rsidR="002D4CAA" w:rsidRDefault="002D4CAA" w:rsidP="002D4CAA">
      <w:pPr>
        <w:suppressAutoHyphens/>
        <w:autoSpaceDN w:val="0"/>
        <w:spacing w:line="276" w:lineRule="auto"/>
        <w:jc w:val="both"/>
        <w:textAlignment w:val="baseline"/>
        <w:rPr>
          <w:rFonts w:cstheme="minorHAnsi"/>
          <w:b/>
          <w:kern w:val="3"/>
          <w:sz w:val="24"/>
          <w:szCs w:val="24"/>
          <w:lang w:eastAsia="zh-CN"/>
        </w:rPr>
      </w:pPr>
      <w:r>
        <w:rPr>
          <w:rFonts w:cstheme="minorHAnsi"/>
          <w:b/>
          <w:kern w:val="3"/>
          <w:sz w:val="24"/>
          <w:szCs w:val="24"/>
          <w:lang w:eastAsia="zh-CN"/>
        </w:rPr>
        <w:t>………………………………………………………………………………………………………………………………………………………………………………………………………………………………………………………………………………………………………………………………………………………………………………………………………………………………………</w:t>
      </w:r>
    </w:p>
    <w:p w14:paraId="1BE4E15E" w14:textId="77777777" w:rsidR="002D4CAA" w:rsidRPr="00DF186D" w:rsidRDefault="002D4CAA" w:rsidP="002D4CAA">
      <w:pPr>
        <w:spacing w:line="276" w:lineRule="auto"/>
        <w:jc w:val="both"/>
        <w:rPr>
          <w:rFonts w:eastAsia="Times New Roman" w:cstheme="minorHAnsi"/>
          <w:sz w:val="24"/>
          <w:szCs w:val="24"/>
          <w:shd w:val="clear" w:color="auto" w:fill="FFFFFF"/>
        </w:rPr>
      </w:pPr>
      <w:r>
        <w:rPr>
          <w:rFonts w:cstheme="minorHAnsi"/>
          <w:sz w:val="24"/>
          <w:szCs w:val="24"/>
        </w:rPr>
        <w:t>r</w:t>
      </w:r>
      <w:r w:rsidRPr="000318D1">
        <w:rPr>
          <w:rFonts w:cstheme="minorHAnsi"/>
          <w:sz w:val="24"/>
          <w:szCs w:val="24"/>
        </w:rPr>
        <w:t>eprezentowanym przez:</w:t>
      </w:r>
    </w:p>
    <w:p w14:paraId="36A692C3" w14:textId="77777777" w:rsidR="002D4CAA" w:rsidRPr="006B0643" w:rsidRDefault="002D4CAA" w:rsidP="002D4CAA">
      <w:pPr>
        <w:spacing w:line="276" w:lineRule="auto"/>
        <w:jc w:val="both"/>
        <w:rPr>
          <w:rFonts w:cstheme="minorHAnsi"/>
          <w:b/>
          <w:sz w:val="24"/>
          <w:szCs w:val="24"/>
        </w:rPr>
      </w:pPr>
      <w:r>
        <w:rPr>
          <w:rFonts w:cstheme="minorHAnsi"/>
          <w:b/>
          <w:sz w:val="24"/>
          <w:szCs w:val="24"/>
        </w:rPr>
        <w:t xml:space="preserve">……………………………………….- </w:t>
      </w:r>
      <w:r>
        <w:rPr>
          <w:b/>
          <w:sz w:val="24"/>
          <w:szCs w:val="24"/>
        </w:rPr>
        <w:t>……………………………………</w:t>
      </w:r>
    </w:p>
    <w:p w14:paraId="2F5924D9" w14:textId="77777777" w:rsidR="002D4CAA" w:rsidRPr="00D56108" w:rsidRDefault="002D4CAA" w:rsidP="002D4CAA">
      <w:pPr>
        <w:tabs>
          <w:tab w:val="left" w:pos="461"/>
        </w:tabs>
        <w:suppressAutoHyphens/>
        <w:spacing w:before="240" w:after="120" w:line="276" w:lineRule="auto"/>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zwaną dalej „</w:t>
      </w:r>
      <w:r w:rsidRPr="00D56108">
        <w:rPr>
          <w:rFonts w:eastAsia="Times New Roman" w:cstheme="minorHAnsi"/>
          <w:b/>
          <w:sz w:val="24"/>
          <w:szCs w:val="24"/>
          <w:shd w:val="clear" w:color="auto" w:fill="FFFFFF"/>
        </w:rPr>
        <w:t>Procesorem</w:t>
      </w:r>
      <w:r w:rsidRPr="00D56108">
        <w:rPr>
          <w:rFonts w:eastAsia="Times New Roman" w:cstheme="minorHAnsi"/>
          <w:sz w:val="24"/>
          <w:szCs w:val="24"/>
          <w:shd w:val="clear" w:color="auto" w:fill="FFFFFF"/>
        </w:rPr>
        <w:t xml:space="preserve">”, </w:t>
      </w:r>
      <w:r w:rsidRPr="00D56108">
        <w:rPr>
          <w:rFonts w:eastAsia="Times New Roman" w:cstheme="minorHAnsi"/>
          <w:sz w:val="24"/>
          <w:szCs w:val="24"/>
          <w:shd w:val="clear" w:color="auto" w:fill="FFFFFF"/>
        </w:rPr>
        <w:tab/>
      </w:r>
    </w:p>
    <w:p w14:paraId="09E762CA" w14:textId="77777777" w:rsidR="002D4CAA" w:rsidRPr="00D56108" w:rsidRDefault="002D4CAA" w:rsidP="002D4CAA">
      <w:pPr>
        <w:tabs>
          <w:tab w:val="left" w:pos="461"/>
        </w:tabs>
        <w:suppressAutoHyphens/>
        <w:spacing w:before="240" w:after="120" w:line="276" w:lineRule="auto"/>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przy udziale:</w:t>
      </w:r>
    </w:p>
    <w:p w14:paraId="0CC59D94" w14:textId="77777777" w:rsidR="002D4CAA" w:rsidRPr="00D56108" w:rsidRDefault="002D4CAA" w:rsidP="002D4CAA">
      <w:pPr>
        <w:tabs>
          <w:tab w:val="left" w:pos="461"/>
        </w:tabs>
        <w:suppressAutoHyphens/>
        <w:spacing w:before="240" w:after="120" w:line="276" w:lineRule="auto"/>
        <w:jc w:val="both"/>
        <w:rPr>
          <w:rFonts w:eastAsia="Times New Roman" w:cstheme="minorHAnsi"/>
          <w:sz w:val="24"/>
          <w:szCs w:val="24"/>
          <w:shd w:val="clear" w:color="auto" w:fill="FFFFFF"/>
        </w:rPr>
      </w:pPr>
      <w:r w:rsidRPr="008476B9">
        <w:rPr>
          <w:rFonts w:eastAsia="Times New Roman" w:cstheme="minorHAnsi"/>
          <w:b/>
          <w:bCs/>
          <w:sz w:val="24"/>
          <w:szCs w:val="24"/>
          <w:shd w:val="clear" w:color="auto" w:fill="FFFFFF"/>
        </w:rPr>
        <w:t xml:space="preserve">11 Wojskowego Oddziału </w:t>
      </w:r>
      <w:r w:rsidRPr="003706E8">
        <w:rPr>
          <w:rFonts w:eastAsia="Times New Roman" w:cstheme="minorHAnsi"/>
          <w:b/>
          <w:bCs/>
          <w:sz w:val="24"/>
          <w:szCs w:val="24"/>
          <w:shd w:val="clear" w:color="auto" w:fill="FFFFFF"/>
        </w:rPr>
        <w:t>Gospodarczego</w:t>
      </w:r>
      <w:r w:rsidRPr="003706E8">
        <w:rPr>
          <w:rFonts w:eastAsia="Times New Roman" w:cstheme="minorHAnsi"/>
          <w:sz w:val="24"/>
          <w:szCs w:val="24"/>
          <w:shd w:val="clear" w:color="auto" w:fill="FFFFFF"/>
        </w:rPr>
        <w:t xml:space="preserve"> z siedzibą </w:t>
      </w:r>
      <w:r>
        <w:rPr>
          <w:rFonts w:eastAsia="Times New Roman" w:cstheme="minorHAnsi"/>
          <w:sz w:val="24"/>
          <w:szCs w:val="24"/>
          <w:shd w:val="clear" w:color="auto" w:fill="FFFFFF"/>
        </w:rPr>
        <w:t xml:space="preserve">w Bydgoszczy (85-674), </w:t>
      </w:r>
      <w:r w:rsidRPr="00D56108">
        <w:rPr>
          <w:rFonts w:eastAsia="Times New Roman" w:cstheme="minorHAnsi"/>
          <w:sz w:val="24"/>
          <w:szCs w:val="24"/>
          <w:shd w:val="clear" w:color="auto" w:fill="FFFFFF"/>
        </w:rPr>
        <w:t>ul. Gd</w:t>
      </w:r>
      <w:r>
        <w:rPr>
          <w:rFonts w:eastAsia="Times New Roman" w:cstheme="minorHAnsi"/>
          <w:sz w:val="24"/>
          <w:szCs w:val="24"/>
          <w:shd w:val="clear" w:color="auto" w:fill="FFFFFF"/>
        </w:rPr>
        <w:t xml:space="preserve">ańska 147, </w:t>
      </w:r>
      <w:r w:rsidRPr="00D56108">
        <w:rPr>
          <w:rFonts w:eastAsia="Times New Roman" w:cstheme="minorHAnsi"/>
          <w:sz w:val="24"/>
          <w:szCs w:val="24"/>
          <w:shd w:val="clear" w:color="auto" w:fill="FFFFFF"/>
        </w:rPr>
        <w:t xml:space="preserve"> </w:t>
      </w:r>
      <w:r>
        <w:rPr>
          <w:rFonts w:eastAsia="Times New Roman" w:cstheme="minorHAnsi"/>
          <w:sz w:val="24"/>
          <w:szCs w:val="24"/>
          <w:shd w:val="clear" w:color="auto" w:fill="FFFFFF"/>
        </w:rPr>
        <w:t>posiadającym</w:t>
      </w:r>
      <w:r w:rsidRPr="00D56108">
        <w:rPr>
          <w:rFonts w:eastAsia="Times New Roman" w:cstheme="minorHAnsi"/>
          <w:sz w:val="24"/>
          <w:szCs w:val="24"/>
          <w:shd w:val="clear" w:color="auto" w:fill="FFFFFF"/>
        </w:rPr>
        <w:t xml:space="preserve"> </w:t>
      </w:r>
      <w:r>
        <w:rPr>
          <w:rFonts w:eastAsia="Times New Roman" w:cstheme="minorHAnsi"/>
          <w:sz w:val="24"/>
          <w:szCs w:val="24"/>
          <w:shd w:val="clear" w:color="auto" w:fill="FFFFFF"/>
        </w:rPr>
        <w:t xml:space="preserve"> </w:t>
      </w:r>
      <w:r w:rsidRPr="000318D1">
        <w:rPr>
          <w:rFonts w:eastAsia="Times New Roman" w:cstheme="minorHAnsi"/>
          <w:sz w:val="24"/>
          <w:szCs w:val="24"/>
          <w:shd w:val="clear" w:color="auto" w:fill="FFFFFF"/>
        </w:rPr>
        <w:t>NIP</w:t>
      </w:r>
      <w:r>
        <w:rPr>
          <w:rFonts w:eastAsia="Times New Roman" w:cstheme="minorHAnsi"/>
          <w:sz w:val="24"/>
          <w:szCs w:val="24"/>
          <w:shd w:val="clear" w:color="auto" w:fill="FFFFFF"/>
        </w:rPr>
        <w:t xml:space="preserve">  9671354089</w:t>
      </w:r>
      <w:r w:rsidRPr="00D56108">
        <w:rPr>
          <w:rFonts w:eastAsia="Times New Roman" w:cstheme="minorHAnsi"/>
          <w:sz w:val="24"/>
          <w:szCs w:val="24"/>
          <w:shd w:val="clear" w:color="auto" w:fill="FFFFFF"/>
        </w:rPr>
        <w:t xml:space="preserve"> </w:t>
      </w:r>
      <w:r>
        <w:rPr>
          <w:rFonts w:eastAsia="Times New Roman" w:cstheme="minorHAnsi"/>
          <w:sz w:val="24"/>
          <w:szCs w:val="24"/>
          <w:shd w:val="clear" w:color="auto" w:fill="FFFFFF"/>
        </w:rPr>
        <w:t xml:space="preserve">oraz numer </w:t>
      </w:r>
      <w:r w:rsidRPr="000318D1">
        <w:rPr>
          <w:rFonts w:eastAsia="Times New Roman" w:cstheme="minorHAnsi"/>
          <w:sz w:val="24"/>
          <w:szCs w:val="24"/>
          <w:shd w:val="clear" w:color="auto" w:fill="FFFFFF"/>
        </w:rPr>
        <w:t xml:space="preserve">REGON </w:t>
      </w:r>
      <w:r>
        <w:rPr>
          <w:rFonts w:eastAsia="Times New Roman" w:cstheme="minorHAnsi"/>
          <w:sz w:val="24"/>
          <w:szCs w:val="24"/>
          <w:shd w:val="clear" w:color="auto" w:fill="FFFFFF"/>
        </w:rPr>
        <w:t>341260412, reprezentowanym przez</w:t>
      </w:r>
      <w:r w:rsidRPr="00D56108">
        <w:rPr>
          <w:rFonts w:eastAsia="Times New Roman" w:cstheme="minorHAnsi"/>
          <w:sz w:val="24"/>
          <w:szCs w:val="24"/>
          <w:shd w:val="clear" w:color="auto" w:fill="FFFFFF"/>
        </w:rPr>
        <w:t>:</w:t>
      </w:r>
    </w:p>
    <w:p w14:paraId="143AE11A" w14:textId="77777777" w:rsidR="002D4CAA" w:rsidRPr="006250F1" w:rsidRDefault="002D4CAA" w:rsidP="002D4CAA">
      <w:pPr>
        <w:tabs>
          <w:tab w:val="left" w:pos="461"/>
        </w:tabs>
        <w:suppressAutoHyphens/>
        <w:spacing w:before="240" w:after="120" w:line="276" w:lineRule="auto"/>
        <w:jc w:val="both"/>
        <w:rPr>
          <w:rFonts w:eastAsia="Times New Roman" w:cstheme="minorHAnsi"/>
          <w:b/>
          <w:bCs/>
          <w:sz w:val="24"/>
          <w:szCs w:val="24"/>
          <w:shd w:val="clear" w:color="auto" w:fill="FFFFFF"/>
        </w:rPr>
      </w:pPr>
      <w:r w:rsidRPr="006250F1">
        <w:rPr>
          <w:rFonts w:eastAsia="Times New Roman" w:cstheme="minorHAnsi"/>
          <w:b/>
          <w:bCs/>
          <w:sz w:val="24"/>
          <w:szCs w:val="24"/>
          <w:shd w:val="clear" w:color="auto" w:fill="FFFFFF"/>
        </w:rPr>
        <w:t xml:space="preserve">Komendanta </w:t>
      </w:r>
      <w:r>
        <w:rPr>
          <w:rFonts w:eastAsia="Times New Roman" w:cstheme="minorHAnsi"/>
          <w:b/>
          <w:bCs/>
          <w:sz w:val="24"/>
          <w:szCs w:val="24"/>
          <w:shd w:val="clear" w:color="auto" w:fill="FFFFFF"/>
        </w:rPr>
        <w:t>–</w:t>
      </w:r>
      <w:r w:rsidRPr="006250F1">
        <w:rPr>
          <w:rFonts w:eastAsia="Times New Roman" w:cstheme="minorHAnsi"/>
          <w:b/>
          <w:bCs/>
          <w:sz w:val="24"/>
          <w:szCs w:val="24"/>
          <w:shd w:val="clear" w:color="auto" w:fill="FFFFFF"/>
        </w:rPr>
        <w:t xml:space="preserve"> </w:t>
      </w:r>
      <w:r>
        <w:rPr>
          <w:rFonts w:eastAsia="Times New Roman" w:cstheme="minorHAnsi"/>
          <w:b/>
          <w:bCs/>
          <w:sz w:val="24"/>
          <w:szCs w:val="24"/>
          <w:shd w:val="clear" w:color="auto" w:fill="FFFFFF"/>
        </w:rPr>
        <w:t>……………………………………….</w:t>
      </w:r>
    </w:p>
    <w:p w14:paraId="31DA6DF9" w14:textId="77777777" w:rsidR="002D4CAA" w:rsidRPr="00D56108" w:rsidRDefault="002D4CAA" w:rsidP="002D4CAA">
      <w:pPr>
        <w:tabs>
          <w:tab w:val="left" w:pos="461"/>
        </w:tabs>
        <w:suppressAutoHyphens/>
        <w:spacing w:before="240" w:after="120" w:line="276" w:lineRule="auto"/>
        <w:jc w:val="both"/>
        <w:rPr>
          <w:rFonts w:eastAsia="Times New Roman" w:cstheme="minorHAnsi"/>
          <w:sz w:val="24"/>
          <w:szCs w:val="24"/>
          <w:shd w:val="clear" w:color="auto" w:fill="FFFFFF"/>
        </w:rPr>
      </w:pPr>
      <w:r w:rsidRPr="003706E8">
        <w:rPr>
          <w:rFonts w:eastAsia="Times New Roman" w:cstheme="minorHAnsi"/>
          <w:sz w:val="24"/>
          <w:szCs w:val="24"/>
          <w:shd w:val="clear" w:color="auto" w:fill="FFFFFF"/>
        </w:rPr>
        <w:t>zwanym</w:t>
      </w:r>
      <w:r w:rsidRPr="00D56108">
        <w:rPr>
          <w:rFonts w:eastAsia="Times New Roman" w:cstheme="minorHAnsi"/>
          <w:sz w:val="24"/>
          <w:szCs w:val="24"/>
          <w:shd w:val="clear" w:color="auto" w:fill="FFFFFF"/>
        </w:rPr>
        <w:t xml:space="preserve"> dalej </w:t>
      </w:r>
      <w:r>
        <w:rPr>
          <w:rFonts w:eastAsia="Times New Roman" w:cstheme="minorHAnsi"/>
          <w:sz w:val="24"/>
          <w:szCs w:val="24"/>
          <w:shd w:val="clear" w:color="auto" w:fill="FFFFFF"/>
        </w:rPr>
        <w:t>„</w:t>
      </w:r>
      <w:r w:rsidRPr="00D56108">
        <w:rPr>
          <w:rFonts w:eastAsia="Times New Roman" w:cstheme="minorHAnsi"/>
          <w:b/>
          <w:sz w:val="24"/>
          <w:szCs w:val="24"/>
          <w:shd w:val="clear" w:color="auto" w:fill="FFFFFF"/>
        </w:rPr>
        <w:t>Stroną Umowy Głównej</w:t>
      </w:r>
      <w:r>
        <w:rPr>
          <w:rFonts w:eastAsia="Times New Roman" w:cstheme="minorHAnsi"/>
          <w:b/>
          <w:sz w:val="24"/>
          <w:szCs w:val="24"/>
          <w:shd w:val="clear" w:color="auto" w:fill="FFFFFF"/>
        </w:rPr>
        <w:t>”</w:t>
      </w:r>
      <w:r w:rsidRPr="00D56108">
        <w:rPr>
          <w:rFonts w:eastAsia="Times New Roman" w:cstheme="minorHAnsi"/>
          <w:b/>
          <w:sz w:val="24"/>
          <w:szCs w:val="24"/>
          <w:shd w:val="clear" w:color="auto" w:fill="FFFFFF"/>
        </w:rPr>
        <w:t>.</w:t>
      </w:r>
    </w:p>
    <w:p w14:paraId="23B9C6E5" w14:textId="77777777" w:rsidR="002D4CAA" w:rsidRPr="00D56108" w:rsidRDefault="002D4CAA" w:rsidP="002D4CAA">
      <w:pPr>
        <w:tabs>
          <w:tab w:val="left" w:pos="461"/>
        </w:tabs>
        <w:suppressAutoHyphens/>
        <w:spacing w:before="120" w:after="120" w:line="276" w:lineRule="auto"/>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Administrator i Procesor dalej zwani są łącznie „</w:t>
      </w:r>
      <w:r w:rsidRPr="00D56108">
        <w:rPr>
          <w:rFonts w:eastAsia="Times New Roman" w:cstheme="minorHAnsi"/>
          <w:b/>
          <w:sz w:val="24"/>
          <w:szCs w:val="24"/>
          <w:shd w:val="clear" w:color="auto" w:fill="FFFFFF"/>
        </w:rPr>
        <w:t>Stronami</w:t>
      </w:r>
      <w:r w:rsidRPr="00D56108">
        <w:rPr>
          <w:rFonts w:eastAsia="Times New Roman" w:cstheme="minorHAnsi"/>
          <w:sz w:val="24"/>
          <w:szCs w:val="24"/>
          <w:shd w:val="clear" w:color="auto" w:fill="FFFFFF"/>
        </w:rPr>
        <w:t>”, osobno zaś „</w:t>
      </w:r>
      <w:r w:rsidRPr="00D56108">
        <w:rPr>
          <w:rFonts w:eastAsia="Times New Roman" w:cstheme="minorHAnsi"/>
          <w:b/>
          <w:sz w:val="24"/>
          <w:szCs w:val="24"/>
          <w:shd w:val="clear" w:color="auto" w:fill="FFFFFF"/>
        </w:rPr>
        <w:t>Stroną</w:t>
      </w:r>
      <w:r w:rsidRPr="00D56108">
        <w:rPr>
          <w:rFonts w:eastAsia="Times New Roman" w:cstheme="minorHAnsi"/>
          <w:sz w:val="24"/>
          <w:szCs w:val="24"/>
          <w:shd w:val="clear" w:color="auto" w:fill="FFFFFF"/>
        </w:rPr>
        <w:t>”.</w:t>
      </w:r>
    </w:p>
    <w:p w14:paraId="29100613" w14:textId="77777777" w:rsidR="002D4CAA" w:rsidRDefault="002D4CAA" w:rsidP="002D4CAA">
      <w:pPr>
        <w:tabs>
          <w:tab w:val="left" w:pos="461"/>
        </w:tabs>
        <w:suppressAutoHyphens/>
        <w:spacing w:before="240" w:after="120" w:line="276" w:lineRule="auto"/>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Mając na uwadze, iż Strony łączy Umowa nr</w:t>
      </w:r>
      <w:r>
        <w:rPr>
          <w:rFonts w:eastAsia="Times New Roman" w:cstheme="minorHAnsi"/>
          <w:sz w:val="24"/>
          <w:szCs w:val="24"/>
          <w:shd w:val="clear" w:color="auto" w:fill="FFFFFF"/>
        </w:rPr>
        <w:t xml:space="preserve"> ……………………………. </w:t>
      </w:r>
      <w:r w:rsidRPr="00D56108">
        <w:rPr>
          <w:rFonts w:eastAsia="Times New Roman" w:cstheme="minorHAnsi"/>
          <w:sz w:val="24"/>
          <w:szCs w:val="24"/>
          <w:shd w:val="clear" w:color="auto" w:fill="FFFFFF"/>
        </w:rPr>
        <w:t>z dnia</w:t>
      </w:r>
      <w:r>
        <w:rPr>
          <w:rFonts w:eastAsia="Times New Roman" w:cstheme="minorHAnsi"/>
          <w:sz w:val="24"/>
          <w:szCs w:val="24"/>
          <w:shd w:val="clear" w:color="auto" w:fill="FFFFFF"/>
        </w:rPr>
        <w:t xml:space="preserve"> ………………………… </w:t>
      </w:r>
      <w:r>
        <w:rPr>
          <w:rFonts w:eastAsia="Times New Roman" w:cstheme="minorHAnsi"/>
          <w:sz w:val="24"/>
          <w:szCs w:val="24"/>
          <w:shd w:val="clear" w:color="auto" w:fill="FFFFFF"/>
        </w:rPr>
        <w:br/>
      </w:r>
      <w:r w:rsidRPr="00D56108">
        <w:rPr>
          <w:rFonts w:eastAsia="Times New Roman" w:cstheme="minorHAnsi"/>
          <w:sz w:val="24"/>
          <w:szCs w:val="24"/>
          <w:shd w:val="clear" w:color="auto" w:fill="FFFFFF"/>
        </w:rPr>
        <w:t xml:space="preserve">zwana dalej </w:t>
      </w:r>
      <w:r>
        <w:rPr>
          <w:rFonts w:eastAsia="Times New Roman" w:cstheme="minorHAnsi"/>
          <w:b/>
          <w:sz w:val="24"/>
          <w:szCs w:val="24"/>
          <w:shd w:val="clear" w:color="auto" w:fill="FFFFFF"/>
        </w:rPr>
        <w:t>„Umową G</w:t>
      </w:r>
      <w:r w:rsidRPr="00D56108">
        <w:rPr>
          <w:rFonts w:eastAsia="Times New Roman" w:cstheme="minorHAnsi"/>
          <w:b/>
          <w:sz w:val="24"/>
          <w:szCs w:val="24"/>
          <w:shd w:val="clear" w:color="auto" w:fill="FFFFFF"/>
        </w:rPr>
        <w:t>łówną”</w:t>
      </w:r>
      <w:r w:rsidRPr="00D56108">
        <w:rPr>
          <w:rFonts w:eastAsia="Times New Roman" w:cstheme="minorHAnsi"/>
          <w:sz w:val="24"/>
          <w:szCs w:val="24"/>
          <w:shd w:val="clear" w:color="auto" w:fill="FFFFFF"/>
        </w:rPr>
        <w:t>, w trakcie wykonywania której następuje przetwarzanie danych osobowych, Strony zgodnie postanowiły, co następuje:</w:t>
      </w:r>
    </w:p>
    <w:p w14:paraId="66C5DA4C" w14:textId="77777777" w:rsidR="002D4CAA" w:rsidRDefault="002D4CAA" w:rsidP="002D4CAA">
      <w:pPr>
        <w:tabs>
          <w:tab w:val="left" w:pos="461"/>
        </w:tabs>
        <w:suppressAutoHyphens/>
        <w:spacing w:before="240" w:after="120" w:line="276" w:lineRule="auto"/>
        <w:jc w:val="both"/>
        <w:rPr>
          <w:rFonts w:eastAsia="Times New Roman" w:cstheme="minorHAnsi"/>
          <w:sz w:val="24"/>
          <w:szCs w:val="24"/>
          <w:shd w:val="clear" w:color="auto" w:fill="FFFFFF"/>
        </w:rPr>
      </w:pPr>
    </w:p>
    <w:p w14:paraId="4F5475D1" w14:textId="77777777" w:rsidR="002D4CAA" w:rsidRPr="00AB76C4" w:rsidRDefault="002D4CAA" w:rsidP="002D4CAA">
      <w:pPr>
        <w:tabs>
          <w:tab w:val="left" w:pos="461"/>
        </w:tabs>
        <w:suppressAutoHyphens/>
        <w:spacing w:before="240" w:after="120" w:line="276" w:lineRule="auto"/>
        <w:rPr>
          <w:rFonts w:eastAsia="Times New Roman" w:cstheme="minorHAnsi"/>
          <w:sz w:val="24"/>
          <w:szCs w:val="24"/>
          <w:shd w:val="clear" w:color="auto" w:fill="FFFFFF"/>
        </w:rPr>
      </w:pPr>
    </w:p>
    <w:p w14:paraId="7638B574" w14:textId="77777777" w:rsidR="002D4CAA" w:rsidRPr="00D56108" w:rsidRDefault="002D4CAA" w:rsidP="002D4CAA">
      <w:pPr>
        <w:tabs>
          <w:tab w:val="left" w:pos="461"/>
        </w:tabs>
        <w:suppressAutoHyphens/>
        <w:spacing w:beforeLines="600" w:before="144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lastRenderedPageBreak/>
        <w:t>§ 1</w:t>
      </w:r>
    </w:p>
    <w:p w14:paraId="78961DDF"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Przedmiot Umowy</w:t>
      </w:r>
    </w:p>
    <w:p w14:paraId="3204E23B" w14:textId="77777777" w:rsidR="002D4CAA" w:rsidRPr="00D56108" w:rsidRDefault="002D4CAA" w:rsidP="002D4CAA">
      <w:pPr>
        <w:pStyle w:val="NormalnyWeb"/>
        <w:numPr>
          <w:ilvl w:val="0"/>
          <w:numId w:val="1"/>
        </w:numPr>
        <w:spacing w:before="120" w:beforeAutospacing="0" w:after="120" w:afterAutospacing="0" w:line="276" w:lineRule="auto"/>
        <w:ind w:left="284" w:hanging="284"/>
        <w:jc w:val="both"/>
        <w:rPr>
          <w:rFonts w:asciiTheme="minorHAnsi" w:hAnsiTheme="minorHAnsi" w:cstheme="minorHAnsi"/>
        </w:rPr>
      </w:pPr>
      <w:r w:rsidRPr="00D56108">
        <w:rPr>
          <w:rFonts w:asciiTheme="minorHAnsi" w:hAnsiTheme="minorHAnsi" w:cstheme="minorHAnsi"/>
        </w:rPr>
        <w:t xml:space="preserve">Administrator powierza Procesorowi do przetwarzania dane osobowe, które ten  pozyskał na podstawie i w toku realizacji Umowy </w:t>
      </w:r>
      <w:r w:rsidRPr="003706E8">
        <w:rPr>
          <w:rFonts w:asciiTheme="minorHAnsi" w:hAnsiTheme="minorHAnsi" w:cstheme="minorHAnsi"/>
        </w:rPr>
        <w:t>Gł</w:t>
      </w:r>
      <w:r w:rsidRPr="00D56108">
        <w:rPr>
          <w:rFonts w:asciiTheme="minorHAnsi" w:hAnsiTheme="minorHAnsi" w:cstheme="minorHAnsi"/>
        </w:rPr>
        <w:t>ównej, takich jak: imię i  nazwisko, data urodzenia uczestników szkolenia, w celu wykonania Umowy głównej.</w:t>
      </w:r>
    </w:p>
    <w:p w14:paraId="0067D2C5" w14:textId="77777777" w:rsidR="002D4CAA" w:rsidRPr="007D734B" w:rsidRDefault="002D4CAA" w:rsidP="002D4CAA">
      <w:pPr>
        <w:pStyle w:val="NormalnyWeb"/>
        <w:numPr>
          <w:ilvl w:val="0"/>
          <w:numId w:val="1"/>
        </w:numPr>
        <w:spacing w:before="120" w:beforeAutospacing="0" w:after="120" w:afterAutospacing="0" w:line="276" w:lineRule="auto"/>
        <w:ind w:left="284" w:hanging="284"/>
        <w:jc w:val="both"/>
        <w:rPr>
          <w:rFonts w:asciiTheme="minorHAnsi" w:hAnsiTheme="minorHAnsi" w:cstheme="minorHAnsi"/>
        </w:rPr>
      </w:pPr>
      <w:r w:rsidRPr="00D56108">
        <w:rPr>
          <w:rFonts w:asciiTheme="minorHAnsi" w:hAnsiTheme="minorHAnsi" w:cstheme="minorHAnsi"/>
        </w:rPr>
        <w:t>Charakter przetwarzania danych dotyczy przetwarzania danych osobowych w formie papierowej i przy wykorzystaniu systemów informatycznych.</w:t>
      </w:r>
    </w:p>
    <w:p w14:paraId="2A0D812C"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 xml:space="preserve">§ 2 </w:t>
      </w:r>
    </w:p>
    <w:p w14:paraId="632131E7"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Oświadczenia i zobowiązania Administratora</w:t>
      </w:r>
    </w:p>
    <w:p w14:paraId="0B8446A2" w14:textId="77777777" w:rsidR="002D4CAA" w:rsidRPr="00D56108" w:rsidRDefault="002D4CAA" w:rsidP="002D4CAA">
      <w:pPr>
        <w:pStyle w:val="Akapitzlist"/>
        <w:numPr>
          <w:ilvl w:val="0"/>
          <w:numId w:val="2"/>
        </w:numPr>
        <w:spacing w:after="120" w:line="276" w:lineRule="auto"/>
        <w:ind w:left="426" w:hanging="284"/>
        <w:jc w:val="both"/>
        <w:rPr>
          <w:rFonts w:cstheme="minorHAnsi"/>
          <w:sz w:val="24"/>
          <w:szCs w:val="24"/>
        </w:rPr>
      </w:pPr>
      <w:r w:rsidRPr="00D56108">
        <w:rPr>
          <w:rFonts w:cstheme="minorHAnsi"/>
          <w:sz w:val="24"/>
          <w:szCs w:val="24"/>
        </w:rPr>
        <w:t xml:space="preserve">Administrator, w związku z Umową główną, powierza Procesorowi, </w:t>
      </w:r>
      <w:r>
        <w:rPr>
          <w:rFonts w:cstheme="minorHAnsi"/>
          <w:sz w:val="24"/>
          <w:szCs w:val="24"/>
        </w:rPr>
        <w:br/>
      </w:r>
      <w:r w:rsidRPr="00D56108">
        <w:rPr>
          <w:rFonts w:cstheme="minorHAnsi"/>
          <w:sz w:val="24"/>
          <w:szCs w:val="24"/>
        </w:rPr>
        <w:t xml:space="preserve">do przetwarzania dane osobowe, w myśl art. 28 Rozporządzenia </w:t>
      </w:r>
      <w:r w:rsidRPr="003706E8">
        <w:rPr>
          <w:rFonts w:cstheme="minorHAnsi"/>
          <w:sz w:val="24"/>
          <w:szCs w:val="24"/>
        </w:rPr>
        <w:t>P</w:t>
      </w:r>
      <w:r w:rsidRPr="00D56108">
        <w:rPr>
          <w:rFonts w:cstheme="minorHAnsi"/>
          <w:sz w:val="24"/>
          <w:szCs w:val="24"/>
        </w:rPr>
        <w:t>arlamentu Europejskiego i Rady (UE) 2016/679 z dnia 27 kwietnia 2016</w:t>
      </w:r>
      <w:r>
        <w:rPr>
          <w:rFonts w:cstheme="minorHAnsi"/>
          <w:sz w:val="24"/>
          <w:szCs w:val="24"/>
        </w:rPr>
        <w:t xml:space="preserve"> </w:t>
      </w:r>
      <w:r w:rsidRPr="00D56108">
        <w:rPr>
          <w:rFonts w:cstheme="minorHAnsi"/>
          <w:sz w:val="24"/>
          <w:szCs w:val="24"/>
        </w:rPr>
        <w:t xml:space="preserve">r. w sprawie ochrony osób fizycznych w związku z przetwarzaniem danych osobowych i w sprawie swobodnego przepływu takich danych oraz uchylenia dyrektywy 95/46/WE (ogólne rozporządzenie </w:t>
      </w:r>
      <w:r>
        <w:rPr>
          <w:rFonts w:cstheme="minorHAnsi"/>
          <w:sz w:val="24"/>
          <w:szCs w:val="24"/>
        </w:rPr>
        <w:br/>
      </w:r>
      <w:r w:rsidRPr="00D56108">
        <w:rPr>
          <w:rFonts w:cstheme="minorHAnsi"/>
          <w:sz w:val="24"/>
          <w:szCs w:val="24"/>
        </w:rPr>
        <w:t>o ochronie danych).</w:t>
      </w:r>
    </w:p>
    <w:p w14:paraId="6C9674EA" w14:textId="77777777" w:rsidR="002D4CAA" w:rsidRPr="00D56108" w:rsidRDefault="002D4CAA" w:rsidP="002D4CAA">
      <w:pPr>
        <w:pStyle w:val="Akapitzlist"/>
        <w:numPr>
          <w:ilvl w:val="0"/>
          <w:numId w:val="2"/>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Administrator oświadcza, że przetwarza  powierzone na podstawie niniejszej Umowy dane osobowe zgodnie z prawem oraz że jest uprawniony do ich powierzenia Procesorowi.</w:t>
      </w:r>
    </w:p>
    <w:p w14:paraId="63101A75" w14:textId="77777777" w:rsidR="002D4CAA" w:rsidRPr="00D56108" w:rsidRDefault="002D4CAA" w:rsidP="002D4CAA">
      <w:pPr>
        <w:pStyle w:val="Akapitzlist"/>
        <w:numPr>
          <w:ilvl w:val="0"/>
          <w:numId w:val="2"/>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Administrator powierza Procesorowi przetwarzanie danych osobowych w celu realizacji zobowiązań wynikających z Umowy głównej, tj. realizacji szkolenia okresowego bhp pracowników i żołnierzy.</w:t>
      </w:r>
    </w:p>
    <w:p w14:paraId="7BD3F89B"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 3</w:t>
      </w:r>
    </w:p>
    <w:p w14:paraId="0DF5470D"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Oświadczenia i zobowiązania Procesora</w:t>
      </w:r>
    </w:p>
    <w:p w14:paraId="15B37134" w14:textId="77777777" w:rsidR="002D4CAA" w:rsidRDefault="002D4CAA" w:rsidP="002D4CAA">
      <w:pPr>
        <w:pStyle w:val="Akapitzlist"/>
        <w:numPr>
          <w:ilvl w:val="0"/>
          <w:numId w:val="3"/>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 xml:space="preserve">Procesor oświadcza, że w chwili wejścia w życie niniejszej Umowy oraz przez cały okres jej trwania nieprzerwanie zapewniać będzie odpowiedni poziom bezpieczeństwa przetwarzania danych osobowych, w szczególności przewidziane prawem gwarancje wdrożenia odpowiednich środków technicznych i organizacyjnych, odpowiednią wiedzę fachową i merytoryczną oraz doświadczenie, by przetwarzanie spełniało wymogi wynikające z przepisów prawa oraz niniejszej Umowy. </w:t>
      </w:r>
    </w:p>
    <w:p w14:paraId="200A8334" w14:textId="77777777" w:rsidR="002D4CAA" w:rsidRPr="00B00AAE" w:rsidRDefault="002D4CAA" w:rsidP="002D4CAA">
      <w:pPr>
        <w:pStyle w:val="Akapitzlist"/>
        <w:numPr>
          <w:ilvl w:val="0"/>
          <w:numId w:val="3"/>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B00AAE">
        <w:rPr>
          <w:rFonts w:eastAsia="Times New Roman" w:cstheme="minorHAnsi"/>
          <w:sz w:val="24"/>
          <w:szCs w:val="24"/>
          <w:shd w:val="clear" w:color="auto" w:fill="FFFFFF"/>
        </w:rPr>
        <w:t>Procesor zobowiązuje się do prz</w:t>
      </w:r>
      <w:r>
        <w:rPr>
          <w:rFonts w:eastAsia="Times New Roman" w:cstheme="minorHAnsi"/>
          <w:sz w:val="24"/>
          <w:szCs w:val="24"/>
          <w:shd w:val="clear" w:color="auto" w:fill="FFFFFF"/>
        </w:rPr>
        <w:t xml:space="preserve">etwarzania danych osobowych na </w:t>
      </w:r>
      <w:r w:rsidRPr="00B00AAE">
        <w:rPr>
          <w:rFonts w:eastAsia="Times New Roman" w:cstheme="minorHAnsi"/>
          <w:sz w:val="24"/>
          <w:szCs w:val="24"/>
          <w:shd w:val="clear" w:color="auto" w:fill="FFFFFF"/>
        </w:rPr>
        <w:t>udokumentowane polecenie Administratora. Niniejsza Umowa</w:t>
      </w:r>
      <w:r>
        <w:rPr>
          <w:rFonts w:eastAsia="Times New Roman" w:cstheme="minorHAnsi"/>
          <w:sz w:val="24"/>
          <w:szCs w:val="24"/>
          <w:shd w:val="clear" w:color="auto" w:fill="FFFFFF"/>
        </w:rPr>
        <w:t xml:space="preserve"> </w:t>
      </w:r>
      <w:r w:rsidRPr="00B00AAE">
        <w:rPr>
          <w:rFonts w:eastAsia="Times New Roman" w:cstheme="minorHAnsi"/>
          <w:sz w:val="24"/>
          <w:szCs w:val="24"/>
          <w:shd w:val="clear" w:color="auto" w:fill="FFFFFF"/>
        </w:rPr>
        <w:t xml:space="preserve">stanowi polecenie Administratora dla Procesora dotyczące przetwarzania danych osobowych w oparciu o Umowę Główną. Pozyskiwanie danych na potrzeby szkolenia i wydania zaświadczeń będzie odbywało się poprzez przekazywanie listy osób kierowanych na przeszkolenie przez Administratora. </w:t>
      </w:r>
      <w:r>
        <w:rPr>
          <w:rFonts w:eastAsia="Times New Roman" w:cstheme="minorHAnsi"/>
          <w:sz w:val="24"/>
          <w:szCs w:val="24"/>
          <w:shd w:val="clear" w:color="auto" w:fill="FFFFFF"/>
        </w:rPr>
        <w:br/>
      </w:r>
      <w:r w:rsidRPr="00B00AAE">
        <w:rPr>
          <w:rFonts w:eastAsia="Times New Roman" w:cstheme="minorHAnsi"/>
          <w:sz w:val="24"/>
          <w:szCs w:val="24"/>
          <w:shd w:val="clear" w:color="auto" w:fill="FFFFFF"/>
        </w:rPr>
        <w:t>Do zbierania danych niezbędnych do realizacji szkolenia i wydania zaświadczeń Procesor będzie używał druku wg załącznika nr 3 wraz z klauzulą informacyjną, który stanowi załącznik nr 6 do niniejszej umowy.</w:t>
      </w:r>
    </w:p>
    <w:p w14:paraId="4E5814EB" w14:textId="77777777" w:rsidR="002D4CAA" w:rsidRPr="00D56108" w:rsidRDefault="002D4CAA" w:rsidP="002D4CAA">
      <w:pPr>
        <w:pStyle w:val="Akapitzlist"/>
        <w:numPr>
          <w:ilvl w:val="0"/>
          <w:numId w:val="3"/>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lastRenderedPageBreak/>
        <w:t xml:space="preserve">Procesor zobowiązuje się zapewniać, by osoby upoważnione do przetwarzania danych osobowych  zostały odpowiednio przeszkolone w tym zakresie oraz zobowiązały się </w:t>
      </w:r>
      <w:r>
        <w:rPr>
          <w:rFonts w:eastAsia="Times New Roman" w:cstheme="minorHAnsi"/>
          <w:sz w:val="24"/>
          <w:szCs w:val="24"/>
          <w:shd w:val="clear" w:color="auto" w:fill="FFFFFF"/>
        </w:rPr>
        <w:br/>
      </w:r>
      <w:r w:rsidRPr="00D56108">
        <w:rPr>
          <w:rFonts w:eastAsia="Times New Roman" w:cstheme="minorHAnsi"/>
          <w:sz w:val="24"/>
          <w:szCs w:val="24"/>
          <w:shd w:val="clear" w:color="auto" w:fill="FFFFFF"/>
        </w:rPr>
        <w:t>do zachowania tajemnicy chyba, że będą to osoby zobowiązane do zachowania tajemnicy na podstawie odrębnych przepisów.</w:t>
      </w:r>
    </w:p>
    <w:p w14:paraId="24274999" w14:textId="77777777" w:rsidR="002D4CAA" w:rsidRPr="00D56108" w:rsidRDefault="002D4CAA" w:rsidP="002D4CAA">
      <w:pPr>
        <w:pStyle w:val="Akapitzlist"/>
        <w:numPr>
          <w:ilvl w:val="0"/>
          <w:numId w:val="3"/>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3706E8">
        <w:rPr>
          <w:rFonts w:cstheme="minorHAnsi"/>
          <w:sz w:val="24"/>
          <w:szCs w:val="24"/>
        </w:rPr>
        <w:t xml:space="preserve">Procesor zobowiązuje się do  aktywnej </w:t>
      </w:r>
      <w:r w:rsidRPr="00D56108">
        <w:rPr>
          <w:rFonts w:cstheme="minorHAnsi"/>
          <w:sz w:val="24"/>
          <w:szCs w:val="24"/>
        </w:rPr>
        <w:t xml:space="preserve">współpracy z Administratorem przez cały okres trwania powierzenia przetwarzania danych osobowych, która w szczególności polega </w:t>
      </w:r>
      <w:r>
        <w:rPr>
          <w:rFonts w:cstheme="minorHAnsi"/>
          <w:sz w:val="24"/>
          <w:szCs w:val="24"/>
        </w:rPr>
        <w:br/>
      </w:r>
      <w:r w:rsidRPr="00D56108">
        <w:rPr>
          <w:rFonts w:cstheme="minorHAnsi"/>
          <w:sz w:val="24"/>
          <w:szCs w:val="24"/>
        </w:rPr>
        <w:t>na tym, iż Procesor biorąc pod uwagę charakter przetwarzania, poprzez odpowiednie środki techniczne i organizacyjne</w:t>
      </w:r>
      <w:r w:rsidRPr="00D56108">
        <w:rPr>
          <w:rFonts w:eastAsia="Times New Roman" w:cstheme="minorHAnsi"/>
          <w:sz w:val="24"/>
          <w:szCs w:val="24"/>
          <w:shd w:val="clear" w:color="auto" w:fill="FFFFFF"/>
        </w:rPr>
        <w:t xml:space="preserve"> wywiązać się z obowiązku odpowiadania na żądania osoby, której dane dotyczą, w zakresie wykonywania jej praw.</w:t>
      </w:r>
    </w:p>
    <w:p w14:paraId="123F3E56" w14:textId="77777777" w:rsidR="002D4CAA" w:rsidRPr="00D56108" w:rsidRDefault="002D4CAA" w:rsidP="002D4CAA">
      <w:pPr>
        <w:pStyle w:val="Akapitzlist"/>
        <w:numPr>
          <w:ilvl w:val="0"/>
          <w:numId w:val="3"/>
        </w:numPr>
        <w:tabs>
          <w:tab w:val="left" w:pos="0"/>
        </w:tabs>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Uwzględniając charakter przetwarzania oraz dostępne mu informacje, Procesor zobowiązuje się do pomagania Administratorowi w wywiązywaniu się z obowiązków określonych w art. 32 – 36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w:t>
      </w:r>
    </w:p>
    <w:p w14:paraId="1F473539" w14:textId="77777777" w:rsidR="002D4CAA" w:rsidRPr="00D56108" w:rsidRDefault="002D4CAA" w:rsidP="002D4CAA">
      <w:pPr>
        <w:pStyle w:val="Akapitzlist"/>
        <w:numPr>
          <w:ilvl w:val="0"/>
          <w:numId w:val="3"/>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Procesor zobowiązuje się stosować do ewentualnych wskazówek lub zaleceń, wydanych przez organ nadzoru lub unijny organ doradczy zajmujący się ochroną danych osobowych, dotyczących przetwarzania danych osobowych, po uprzednim poinformowaniu Administratora.</w:t>
      </w:r>
    </w:p>
    <w:p w14:paraId="09D1863B" w14:textId="77777777" w:rsidR="002D4CAA" w:rsidRPr="00D56108" w:rsidRDefault="002D4CAA" w:rsidP="002D4CAA">
      <w:pPr>
        <w:pStyle w:val="Akapitzlist"/>
        <w:numPr>
          <w:ilvl w:val="0"/>
          <w:numId w:val="3"/>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 xml:space="preserve">Procesor zobowiązuje się po stwierdzeniu naruszenia ochrony danych osobowych </w:t>
      </w:r>
      <w:r>
        <w:rPr>
          <w:rFonts w:eastAsia="Times New Roman" w:cstheme="minorHAnsi"/>
          <w:sz w:val="24"/>
          <w:szCs w:val="24"/>
          <w:shd w:val="clear" w:color="auto" w:fill="FFFFFF"/>
        </w:rPr>
        <w:br/>
      </w:r>
      <w:r w:rsidRPr="00D56108">
        <w:rPr>
          <w:rFonts w:eastAsia="Times New Roman" w:cstheme="minorHAnsi"/>
          <w:sz w:val="24"/>
          <w:szCs w:val="24"/>
          <w:shd w:val="clear" w:color="auto" w:fill="FFFFFF"/>
        </w:rPr>
        <w:t xml:space="preserve">do zgłoszenia tego Administratorowi bez zbędnej zwłoki, lecz nie później niż w ciągu </w:t>
      </w:r>
      <w:r>
        <w:rPr>
          <w:rFonts w:eastAsia="Times New Roman" w:cstheme="minorHAnsi"/>
          <w:sz w:val="24"/>
          <w:szCs w:val="24"/>
          <w:shd w:val="clear" w:color="auto" w:fill="FFFFFF"/>
        </w:rPr>
        <w:br/>
      </w:r>
      <w:r w:rsidRPr="00D56108">
        <w:rPr>
          <w:rFonts w:eastAsia="Times New Roman" w:cstheme="minorHAnsi"/>
          <w:sz w:val="24"/>
          <w:szCs w:val="24"/>
          <w:shd w:val="clear" w:color="auto" w:fill="FFFFFF"/>
        </w:rPr>
        <w:t>24 godzin od jego wykrycia.</w:t>
      </w:r>
    </w:p>
    <w:p w14:paraId="46173397" w14:textId="77777777" w:rsidR="002D4CAA" w:rsidRDefault="002D4CAA" w:rsidP="002D4CAA">
      <w:pPr>
        <w:pStyle w:val="Akapitzlist"/>
        <w:numPr>
          <w:ilvl w:val="0"/>
          <w:numId w:val="3"/>
        </w:numPr>
        <w:tabs>
          <w:tab w:val="left" w:pos="0"/>
        </w:tabs>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Procesor zobowiązuje się do udostępnienia Administratorowi wszelkich informacji niezbędnych do wykazania spełnienia obowiązków spoczywających na Procesorze oraz</w:t>
      </w:r>
      <w:r>
        <w:rPr>
          <w:rFonts w:eastAsia="Times New Roman" w:cstheme="minorHAnsi"/>
          <w:sz w:val="24"/>
          <w:szCs w:val="24"/>
          <w:shd w:val="clear" w:color="auto" w:fill="FFFFFF"/>
        </w:rPr>
        <w:t xml:space="preserve"> </w:t>
      </w:r>
      <w:r>
        <w:rPr>
          <w:rFonts w:eastAsia="Times New Roman" w:cstheme="minorHAnsi"/>
          <w:sz w:val="24"/>
          <w:szCs w:val="24"/>
          <w:shd w:val="clear" w:color="auto" w:fill="FFFFFF"/>
        </w:rPr>
        <w:br/>
      </w:r>
      <w:r w:rsidRPr="00D56108">
        <w:rPr>
          <w:rFonts w:eastAsia="Times New Roman" w:cstheme="minorHAnsi"/>
          <w:sz w:val="24"/>
          <w:szCs w:val="24"/>
          <w:shd w:val="clear" w:color="auto" w:fill="FFFFFF"/>
        </w:rPr>
        <w:t>w uzgodnionych wcześniej terminach umożliwi Administratorowi lub audytorowi upoważnionemu przez Administratora przeprowadzanie audytów, w tym inspekcji, współpracując przy działaniach sprawdzających i naprawczych. Audyt i inspekcja mogą być przeprowadzone pod warunkiem, że ww. działania będą proporcjonalne i nie będą grozić lub skutkować naruszeniem tajemnicy przedsiębiorstwa Procesora lub jego kontrahentów lub współpracowników. Audyt i inspekcja, a w szczególności wstęp do pomieszczeń, będzie mógł mieć miejsce tylko w dni robocze i w godzinach pracy biura Procesora i tylko w asyście upoważnionych przez niego osób. Administrator ma prawo do przeprowadzenia maksymalnie 1 audytu lub 1 inspekcji nie częściej niż raz na pół roku.</w:t>
      </w:r>
    </w:p>
    <w:p w14:paraId="0322FD81"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bookmarkStart w:id="0" w:name="_Hlk211851817"/>
      <w:r w:rsidRPr="00D56108">
        <w:rPr>
          <w:rFonts w:eastAsia="Times New Roman" w:cstheme="minorHAnsi"/>
          <w:b/>
          <w:sz w:val="24"/>
          <w:szCs w:val="24"/>
          <w:shd w:val="clear" w:color="auto" w:fill="FFFFFF"/>
        </w:rPr>
        <w:t>§ 4</w:t>
      </w:r>
    </w:p>
    <w:bookmarkEnd w:id="0"/>
    <w:p w14:paraId="7063E293"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Korzystanie przez Procesora z usług innego podmiotu przetwarzającego</w:t>
      </w:r>
    </w:p>
    <w:p w14:paraId="42F821C2" w14:textId="77777777" w:rsidR="002D4CAA" w:rsidRPr="00D56108" w:rsidRDefault="002D4CAA" w:rsidP="002D4CAA">
      <w:pPr>
        <w:pStyle w:val="Akapitzlist"/>
        <w:numPr>
          <w:ilvl w:val="0"/>
          <w:numId w:val="4"/>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Procesor w ramach realizacji Umowy nie korzysta z usług innego podmiotu przetwarzającego a Administrator przyjmuje to do wiadomości i wyraża na to zgodę.</w:t>
      </w:r>
    </w:p>
    <w:p w14:paraId="4433DFBA" w14:textId="77777777" w:rsidR="002D4CAA" w:rsidRPr="00D56108" w:rsidRDefault="002D4CAA" w:rsidP="002D4CAA">
      <w:pPr>
        <w:pStyle w:val="Akapitzlist"/>
        <w:numPr>
          <w:ilvl w:val="0"/>
          <w:numId w:val="4"/>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lastRenderedPageBreak/>
        <w:t>W przypadku zmian dotyczących dodania lub zastąpienia innych podmiotów przetwarzających, Procesor jest zobowiązany do</w:t>
      </w:r>
      <w:r>
        <w:rPr>
          <w:rFonts w:eastAsia="Times New Roman" w:cstheme="minorHAnsi"/>
          <w:sz w:val="24"/>
          <w:szCs w:val="24"/>
          <w:shd w:val="clear" w:color="auto" w:fill="FFFFFF"/>
        </w:rPr>
        <w:t xml:space="preserve"> uzyskania zgody </w:t>
      </w:r>
      <w:r w:rsidRPr="00D56108">
        <w:rPr>
          <w:rFonts w:eastAsia="Times New Roman" w:cstheme="minorHAnsi"/>
          <w:sz w:val="24"/>
          <w:szCs w:val="24"/>
          <w:shd w:val="clear" w:color="auto" w:fill="FFFFFF"/>
        </w:rPr>
        <w:t xml:space="preserve">Administratora </w:t>
      </w:r>
      <w:r>
        <w:rPr>
          <w:rFonts w:eastAsia="Times New Roman" w:cstheme="minorHAnsi"/>
          <w:sz w:val="24"/>
          <w:szCs w:val="24"/>
          <w:shd w:val="clear" w:color="auto" w:fill="FFFFFF"/>
        </w:rPr>
        <w:br/>
      </w:r>
      <w:r w:rsidRPr="00D56108">
        <w:rPr>
          <w:rFonts w:eastAsia="Times New Roman" w:cstheme="minorHAnsi"/>
          <w:sz w:val="24"/>
          <w:szCs w:val="24"/>
          <w:shd w:val="clear" w:color="auto" w:fill="FFFFFF"/>
        </w:rPr>
        <w:t xml:space="preserve">w formie pisemnej. Procesor </w:t>
      </w:r>
      <w:r>
        <w:rPr>
          <w:rFonts w:eastAsia="Times New Roman" w:cstheme="minorHAnsi"/>
          <w:sz w:val="24"/>
          <w:szCs w:val="24"/>
          <w:shd w:val="clear" w:color="auto" w:fill="FFFFFF"/>
        </w:rPr>
        <w:t xml:space="preserve">wniosek o wyrażenie zgody może </w:t>
      </w:r>
      <w:r w:rsidRPr="00D56108">
        <w:rPr>
          <w:rFonts w:eastAsia="Times New Roman" w:cstheme="minorHAnsi"/>
          <w:sz w:val="24"/>
          <w:szCs w:val="24"/>
          <w:shd w:val="clear" w:color="auto" w:fill="FFFFFF"/>
        </w:rPr>
        <w:t xml:space="preserve">przesłać elektronicznie </w:t>
      </w:r>
      <w:r>
        <w:rPr>
          <w:rFonts w:eastAsia="Times New Roman" w:cstheme="minorHAnsi"/>
          <w:sz w:val="24"/>
          <w:szCs w:val="24"/>
          <w:shd w:val="clear" w:color="auto" w:fill="FFFFFF"/>
        </w:rPr>
        <w:br/>
      </w:r>
      <w:r w:rsidRPr="00D56108">
        <w:rPr>
          <w:rFonts w:eastAsia="Times New Roman" w:cstheme="minorHAnsi"/>
          <w:sz w:val="24"/>
          <w:szCs w:val="24"/>
          <w:shd w:val="clear" w:color="auto" w:fill="FFFFFF"/>
        </w:rPr>
        <w:t>na adres mailowy podany w § 7</w:t>
      </w:r>
      <w:r>
        <w:rPr>
          <w:rFonts w:eastAsia="Times New Roman" w:cstheme="minorHAnsi"/>
          <w:sz w:val="24"/>
          <w:szCs w:val="24"/>
          <w:shd w:val="clear" w:color="auto" w:fill="FFFFFF"/>
        </w:rPr>
        <w:t xml:space="preserve"> ust. 1</w:t>
      </w:r>
      <w:r w:rsidRPr="00D56108">
        <w:rPr>
          <w:rFonts w:eastAsia="Times New Roman" w:cstheme="minorHAnsi"/>
          <w:sz w:val="24"/>
          <w:szCs w:val="24"/>
          <w:shd w:val="clear" w:color="auto" w:fill="FFFFFF"/>
        </w:rPr>
        <w:t xml:space="preserve">. </w:t>
      </w:r>
    </w:p>
    <w:p w14:paraId="151AAAA7" w14:textId="77777777" w:rsidR="002D4CAA" w:rsidRPr="00BC3A54" w:rsidRDefault="002D4CAA" w:rsidP="002D4CAA">
      <w:pPr>
        <w:pStyle w:val="Akapitzlist"/>
        <w:numPr>
          <w:ilvl w:val="0"/>
          <w:numId w:val="4"/>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 xml:space="preserve">Procesor zawrze z innym podmiotem przetwarzającym umowę, która będzie nakładała </w:t>
      </w:r>
      <w:r>
        <w:rPr>
          <w:rFonts w:eastAsia="Times New Roman" w:cstheme="minorHAnsi"/>
          <w:sz w:val="24"/>
          <w:szCs w:val="24"/>
          <w:shd w:val="clear" w:color="auto" w:fill="FFFFFF"/>
        </w:rPr>
        <w:br/>
      </w:r>
      <w:r w:rsidRPr="00D56108">
        <w:rPr>
          <w:rFonts w:eastAsia="Times New Roman" w:cstheme="minorHAnsi"/>
          <w:sz w:val="24"/>
          <w:szCs w:val="24"/>
          <w:shd w:val="clear" w:color="auto" w:fill="FFFFFF"/>
        </w:rPr>
        <w:t>na ten podmiot przetwarzający co najmniej takie wymogi odnośnie ochrony danych osobowych, jak określone w niniejszej umowie, włącznie ze zobowiązaniem do wdrożenia odpowiednich środków organizacyjnych i technicznych, w taki sposób, że przetwarzanie danych będzie spełniało wymogi określone w RODO.</w:t>
      </w:r>
    </w:p>
    <w:p w14:paraId="3B119878" w14:textId="77777777" w:rsidR="002D4CAA" w:rsidRPr="00417C47"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417C47">
        <w:rPr>
          <w:rFonts w:eastAsia="Times New Roman" w:cstheme="minorHAnsi"/>
          <w:b/>
          <w:sz w:val="24"/>
          <w:szCs w:val="24"/>
          <w:shd w:val="clear" w:color="auto" w:fill="FFFFFF"/>
        </w:rPr>
        <w:t>§ 5</w:t>
      </w:r>
    </w:p>
    <w:p w14:paraId="2D12F83B" w14:textId="77777777" w:rsidR="002D4CAA" w:rsidRPr="00417C47"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417C47">
        <w:rPr>
          <w:rFonts w:eastAsia="Times New Roman" w:cstheme="minorHAnsi"/>
          <w:b/>
          <w:sz w:val="24"/>
          <w:szCs w:val="24"/>
          <w:shd w:val="clear" w:color="auto" w:fill="FFFFFF"/>
        </w:rPr>
        <w:t>Odpowiedzialność Procesora</w:t>
      </w:r>
    </w:p>
    <w:p w14:paraId="4BC9B198" w14:textId="77777777" w:rsidR="002D4CAA" w:rsidRPr="00D56108" w:rsidRDefault="002D4CAA" w:rsidP="002D4CAA">
      <w:pPr>
        <w:spacing w:before="120" w:after="120" w:line="276" w:lineRule="auto"/>
        <w:jc w:val="both"/>
        <w:rPr>
          <w:rFonts w:cstheme="minorHAnsi"/>
          <w:sz w:val="24"/>
          <w:szCs w:val="24"/>
        </w:rPr>
      </w:pPr>
      <w:r w:rsidRPr="00D56108">
        <w:rPr>
          <w:rFonts w:cstheme="minorHAnsi"/>
          <w:sz w:val="24"/>
          <w:szCs w:val="24"/>
        </w:rPr>
        <w:t>W przypadku naruszenia postanowień Umowy lub obowiązujących w tym zakresie przepisów prawa z przyczyn leżących po stronie Procesora, w następstwie czego Administrator zostanie zobowiązany do wypłaty odszkodowania lub zostanie ukarany karą grzywny, Procesor zobowiązuje się do zapłaty Administratorowi równowartości roszczeń osób trzecich, kar oraz równowartości kosztów postępowania administracyjnego oraz sądowego, które będą wynikiem nieprawidłowego działania Procesora.</w:t>
      </w:r>
    </w:p>
    <w:p w14:paraId="13AEFCF9"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 6</w:t>
      </w:r>
    </w:p>
    <w:p w14:paraId="3B2B8D63"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Czas trwania</w:t>
      </w:r>
    </w:p>
    <w:p w14:paraId="10DBD9E5" w14:textId="77777777" w:rsidR="002D4CAA" w:rsidRPr="00D56108" w:rsidRDefault="002D4CAA" w:rsidP="002D4CAA">
      <w:pPr>
        <w:pStyle w:val="Akapitzlist"/>
        <w:numPr>
          <w:ilvl w:val="0"/>
          <w:numId w:val="5"/>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Umowa wchodzi w życie z dniem podpisania.</w:t>
      </w:r>
    </w:p>
    <w:p w14:paraId="5D42F23E" w14:textId="77777777" w:rsidR="002D4CAA" w:rsidRPr="00D56108" w:rsidRDefault="002D4CAA" w:rsidP="002D4CAA">
      <w:pPr>
        <w:pStyle w:val="Akapitzlist"/>
        <w:numPr>
          <w:ilvl w:val="0"/>
          <w:numId w:val="5"/>
        </w:numPr>
        <w:tabs>
          <w:tab w:val="left" w:pos="0"/>
        </w:tabs>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 xml:space="preserve">Umowa zostaje zawarta na czas obowiązywania Umowy </w:t>
      </w:r>
      <w:r w:rsidRPr="003706E8">
        <w:rPr>
          <w:rFonts w:eastAsia="Times New Roman" w:cstheme="minorHAnsi"/>
          <w:sz w:val="24"/>
          <w:szCs w:val="24"/>
          <w:shd w:val="clear" w:color="auto" w:fill="FFFFFF"/>
        </w:rPr>
        <w:t>Głó</w:t>
      </w:r>
      <w:r w:rsidRPr="00D56108">
        <w:rPr>
          <w:rFonts w:eastAsia="Times New Roman" w:cstheme="minorHAnsi"/>
          <w:sz w:val="24"/>
          <w:szCs w:val="24"/>
          <w:shd w:val="clear" w:color="auto" w:fill="FFFFFF"/>
        </w:rPr>
        <w:t xml:space="preserve">wnej. W celu uniknięcia wątpliwości, rozwiązanie Umowy </w:t>
      </w:r>
      <w:r>
        <w:rPr>
          <w:rFonts w:eastAsia="Times New Roman" w:cstheme="minorHAnsi"/>
          <w:sz w:val="24"/>
          <w:szCs w:val="24"/>
          <w:shd w:val="clear" w:color="auto" w:fill="FFFFFF"/>
        </w:rPr>
        <w:t>G</w:t>
      </w:r>
      <w:r w:rsidRPr="00D56108">
        <w:rPr>
          <w:rFonts w:eastAsia="Times New Roman" w:cstheme="minorHAnsi"/>
          <w:sz w:val="24"/>
          <w:szCs w:val="24"/>
          <w:shd w:val="clear" w:color="auto" w:fill="FFFFFF"/>
        </w:rPr>
        <w:t>łównej skutkuje rozwiązaniem niniejszej Umowy</w:t>
      </w:r>
      <w:r>
        <w:rPr>
          <w:rFonts w:eastAsia="Times New Roman" w:cstheme="minorHAnsi"/>
          <w:sz w:val="24"/>
          <w:szCs w:val="24"/>
          <w:shd w:val="clear" w:color="auto" w:fill="FFFFFF"/>
        </w:rPr>
        <w:t xml:space="preserve"> </w:t>
      </w:r>
      <w:r>
        <w:rPr>
          <w:rFonts w:eastAsia="Times New Roman" w:cstheme="minorHAnsi"/>
          <w:sz w:val="24"/>
          <w:szCs w:val="24"/>
          <w:shd w:val="clear" w:color="auto" w:fill="FFFFFF"/>
        </w:rPr>
        <w:br/>
        <w:t>po upływie miesiąca od rozwiązania Umowy Głównej</w:t>
      </w:r>
      <w:r w:rsidRPr="00D56108">
        <w:rPr>
          <w:rFonts w:eastAsia="Times New Roman" w:cstheme="minorHAnsi"/>
          <w:sz w:val="24"/>
          <w:szCs w:val="24"/>
          <w:shd w:val="clear" w:color="auto" w:fill="FFFFFF"/>
        </w:rPr>
        <w:t>.</w:t>
      </w:r>
    </w:p>
    <w:p w14:paraId="6C541C5F" w14:textId="77777777" w:rsidR="002D4CAA" w:rsidRPr="00D56108" w:rsidRDefault="002D4CAA" w:rsidP="002D4CAA">
      <w:pPr>
        <w:pStyle w:val="Akapitzlist"/>
        <w:numPr>
          <w:ilvl w:val="0"/>
          <w:numId w:val="5"/>
        </w:numPr>
        <w:tabs>
          <w:tab w:val="left" w:pos="0"/>
        </w:tabs>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Strony postanawiają, iż po zakończeniu przetwarzania danych Procesor zobowiązany jest do niezwłocznego usunięcia wszelkich powierzonych mu danych, o ile nie następuje konieczność dalszego przetwarzania danych wynikająca z</w:t>
      </w:r>
      <w:r>
        <w:rPr>
          <w:rFonts w:eastAsia="Times New Roman" w:cstheme="minorHAnsi"/>
          <w:sz w:val="24"/>
          <w:szCs w:val="24"/>
          <w:shd w:val="clear" w:color="auto" w:fill="FFFFFF"/>
        </w:rPr>
        <w:t xml:space="preserve"> powszechnie obowiązujących przepisów prawa. W przypadku konieczności dalszego przetwarzania danych Procesor </w:t>
      </w:r>
      <w:r>
        <w:rPr>
          <w:rFonts w:eastAsia="Times New Roman" w:cstheme="minorHAnsi"/>
          <w:sz w:val="24"/>
          <w:szCs w:val="24"/>
          <w:shd w:val="clear" w:color="auto" w:fill="FFFFFF"/>
        </w:rPr>
        <w:br/>
        <w:t>w formie dokumentowej poinformuje Administratora o rodzaju danych, które będzie przetwarzać oraz wskaże przepisy, które nakładają na niego ten obowiązek.</w:t>
      </w:r>
    </w:p>
    <w:p w14:paraId="71D15F45" w14:textId="77777777" w:rsidR="002D4CAA" w:rsidRPr="008F2A3A" w:rsidRDefault="002D4CAA" w:rsidP="002D4CAA">
      <w:pPr>
        <w:pStyle w:val="Akapitzlist"/>
        <w:numPr>
          <w:ilvl w:val="0"/>
          <w:numId w:val="5"/>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 xml:space="preserve">W przypadku istotnego naruszenia postanowień niniejszej </w:t>
      </w:r>
      <w:r w:rsidRPr="003706E8">
        <w:rPr>
          <w:rFonts w:eastAsia="Times New Roman" w:cstheme="minorHAnsi"/>
          <w:sz w:val="24"/>
          <w:szCs w:val="24"/>
          <w:shd w:val="clear" w:color="auto" w:fill="FFFFFF"/>
        </w:rPr>
        <w:t xml:space="preserve">Umowy przez Procesora, w szczególności </w:t>
      </w:r>
      <w:r w:rsidRPr="003706E8">
        <w:rPr>
          <w:sz w:val="24"/>
          <w:szCs w:val="24"/>
        </w:rPr>
        <w:t>§3 oraz §4,</w:t>
      </w:r>
      <w:r w:rsidRPr="003706E8">
        <w:rPr>
          <w:rFonts w:eastAsia="Times New Roman" w:cstheme="minorHAnsi"/>
          <w:sz w:val="24"/>
          <w:szCs w:val="24"/>
          <w:shd w:val="clear" w:color="auto" w:fill="FFFFFF"/>
        </w:rPr>
        <w:t xml:space="preserve"> Administratorowi przysługuje p</w:t>
      </w:r>
      <w:r w:rsidRPr="00D56108">
        <w:rPr>
          <w:rFonts w:eastAsia="Times New Roman" w:cstheme="minorHAnsi"/>
          <w:sz w:val="24"/>
          <w:szCs w:val="24"/>
          <w:shd w:val="clear" w:color="auto" w:fill="FFFFFF"/>
        </w:rPr>
        <w:t xml:space="preserve">rawo rozwiązania niniejszej Umowy z jednomiesięcznym okresem wypowiedzenia. O wypowiedzeniu umowy powierzenia przetwarzania danych osobowych należy niezwłocznie  powiadomić, w formie pisemnej, Stronę </w:t>
      </w:r>
      <w:r w:rsidRPr="003706E8">
        <w:rPr>
          <w:rFonts w:eastAsia="Times New Roman" w:cstheme="minorHAnsi"/>
          <w:sz w:val="24"/>
          <w:szCs w:val="24"/>
          <w:shd w:val="clear" w:color="auto" w:fill="FFFFFF"/>
        </w:rPr>
        <w:t xml:space="preserve">Umowy Głównej. </w:t>
      </w:r>
    </w:p>
    <w:p w14:paraId="0840D687" w14:textId="77777777" w:rsidR="002D4CAA"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p>
    <w:p w14:paraId="5AA20F63" w14:textId="77777777" w:rsidR="002D4CAA" w:rsidRDefault="002D4CAA" w:rsidP="00A613C4">
      <w:pPr>
        <w:tabs>
          <w:tab w:val="left" w:pos="461"/>
        </w:tabs>
        <w:suppressAutoHyphens/>
        <w:spacing w:before="120" w:after="120" w:line="276" w:lineRule="auto"/>
        <w:rPr>
          <w:rFonts w:eastAsia="Times New Roman" w:cstheme="minorHAnsi"/>
          <w:b/>
          <w:sz w:val="24"/>
          <w:szCs w:val="24"/>
          <w:shd w:val="clear" w:color="auto" w:fill="FFFFFF"/>
        </w:rPr>
      </w:pPr>
    </w:p>
    <w:p w14:paraId="29B41E35" w14:textId="77777777" w:rsidR="00A613C4" w:rsidRDefault="00A613C4" w:rsidP="00A613C4">
      <w:pPr>
        <w:tabs>
          <w:tab w:val="left" w:pos="461"/>
        </w:tabs>
        <w:suppressAutoHyphens/>
        <w:spacing w:before="120" w:after="120" w:line="276" w:lineRule="auto"/>
        <w:rPr>
          <w:rFonts w:eastAsia="Times New Roman" w:cstheme="minorHAnsi"/>
          <w:b/>
          <w:sz w:val="24"/>
          <w:szCs w:val="24"/>
          <w:shd w:val="clear" w:color="auto" w:fill="FFFFFF"/>
        </w:rPr>
      </w:pPr>
    </w:p>
    <w:p w14:paraId="163526B4"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lastRenderedPageBreak/>
        <w:t>§ 7</w:t>
      </w:r>
    </w:p>
    <w:p w14:paraId="101A83C9" w14:textId="77777777" w:rsidR="002D4CAA" w:rsidRPr="00D56108" w:rsidRDefault="002D4CAA" w:rsidP="002D4CAA">
      <w:pPr>
        <w:tabs>
          <w:tab w:val="left" w:pos="461"/>
        </w:tabs>
        <w:suppressAutoHyphens/>
        <w:spacing w:before="120" w:after="120" w:line="276" w:lineRule="auto"/>
        <w:jc w:val="center"/>
        <w:rPr>
          <w:rFonts w:eastAsia="Times New Roman" w:cstheme="minorHAnsi"/>
          <w:sz w:val="24"/>
          <w:szCs w:val="24"/>
          <w:shd w:val="clear" w:color="auto" w:fill="FFFFFF"/>
        </w:rPr>
      </w:pPr>
      <w:r w:rsidRPr="00D56108">
        <w:rPr>
          <w:rFonts w:eastAsia="Times New Roman" w:cstheme="minorHAnsi"/>
          <w:b/>
          <w:sz w:val="24"/>
          <w:szCs w:val="24"/>
          <w:shd w:val="clear" w:color="auto" w:fill="FFFFFF"/>
        </w:rPr>
        <w:t>Koordynatorzy</w:t>
      </w:r>
    </w:p>
    <w:p w14:paraId="643E78EE" w14:textId="77777777" w:rsidR="002D4CAA" w:rsidRPr="00D56108" w:rsidRDefault="002D4CAA" w:rsidP="002D4CAA">
      <w:pPr>
        <w:pStyle w:val="Akapitzlist"/>
        <w:numPr>
          <w:ilvl w:val="0"/>
          <w:numId w:val="7"/>
        </w:numPr>
        <w:tabs>
          <w:tab w:val="left" w:pos="461"/>
        </w:tabs>
        <w:suppressAutoHyphens/>
        <w:spacing w:before="120" w:after="120" w:line="276" w:lineRule="auto"/>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Inspektorem Ochrony Danych ze strony Administratora jest:</w:t>
      </w:r>
    </w:p>
    <w:p w14:paraId="4BB2242B" w14:textId="77777777" w:rsidR="002D4CAA" w:rsidRPr="00A83F85" w:rsidRDefault="002D4CAA" w:rsidP="002D4CAA">
      <w:pPr>
        <w:pStyle w:val="Akapitzlist"/>
        <w:tabs>
          <w:tab w:val="left" w:pos="461"/>
        </w:tabs>
        <w:suppressAutoHyphens/>
        <w:spacing w:before="120" w:after="120" w:line="276" w:lineRule="auto"/>
        <w:jc w:val="both"/>
        <w:rPr>
          <w:rFonts w:eastAsia="Times New Roman" w:cstheme="minorHAnsi"/>
          <w:sz w:val="24"/>
          <w:szCs w:val="24"/>
          <w:shd w:val="clear" w:color="auto" w:fill="FFFFFF"/>
        </w:rPr>
      </w:pPr>
      <w:r w:rsidRPr="000318D1">
        <w:rPr>
          <w:rFonts w:eastAsia="Times New Roman" w:cstheme="minorHAnsi"/>
          <w:sz w:val="24"/>
          <w:szCs w:val="24"/>
          <w:shd w:val="clear" w:color="auto" w:fill="FFFFFF"/>
        </w:rPr>
        <w:t xml:space="preserve">Imię i nazwisko: </w:t>
      </w:r>
      <w:r>
        <w:rPr>
          <w:rFonts w:eastAsia="Times New Roman" w:cstheme="minorHAnsi"/>
          <w:sz w:val="24"/>
          <w:szCs w:val="24"/>
          <w:u w:val="dotted"/>
          <w:shd w:val="clear" w:color="auto" w:fill="FFFFFF"/>
        </w:rPr>
        <w:t>…………………………………………</w:t>
      </w:r>
    </w:p>
    <w:p w14:paraId="0C225A12" w14:textId="77777777" w:rsidR="002D4CAA" w:rsidRDefault="002D4CAA" w:rsidP="002D4CAA">
      <w:pPr>
        <w:pStyle w:val="Akapitzlist"/>
        <w:tabs>
          <w:tab w:val="left" w:pos="461"/>
        </w:tabs>
        <w:suppressAutoHyphens/>
        <w:spacing w:before="120" w:after="120" w:line="276" w:lineRule="auto"/>
        <w:jc w:val="both"/>
        <w:rPr>
          <w:rFonts w:eastAsia="Times New Roman" w:cstheme="minorHAnsi"/>
          <w:sz w:val="24"/>
          <w:szCs w:val="24"/>
          <w:u w:val="dotted"/>
          <w:shd w:val="clear" w:color="auto" w:fill="FFFFFF"/>
        </w:rPr>
      </w:pPr>
      <w:r w:rsidRPr="000318D1">
        <w:rPr>
          <w:rFonts w:eastAsia="Times New Roman" w:cstheme="minorHAnsi"/>
          <w:sz w:val="24"/>
          <w:szCs w:val="24"/>
          <w:shd w:val="clear" w:color="auto" w:fill="FFFFFF"/>
        </w:rPr>
        <w:t>Adres e-mail:</w:t>
      </w:r>
      <w:r w:rsidRPr="0010747C">
        <w:rPr>
          <w:rFonts w:eastAsia="Times New Roman" w:cstheme="minorHAnsi"/>
          <w:sz w:val="24"/>
          <w:szCs w:val="24"/>
          <w:u w:val="dotted"/>
          <w:shd w:val="clear" w:color="auto" w:fill="FFFFFF"/>
        </w:rPr>
        <w:t xml:space="preserve"> </w:t>
      </w:r>
      <w:r>
        <w:t>…………………………………………</w:t>
      </w:r>
    </w:p>
    <w:p w14:paraId="1CE60CDA" w14:textId="77777777" w:rsidR="002D4CAA" w:rsidRPr="00D56108" w:rsidRDefault="002D4CAA" w:rsidP="002D4CAA">
      <w:pPr>
        <w:pStyle w:val="Akapitzlist"/>
        <w:tabs>
          <w:tab w:val="left" w:pos="461"/>
        </w:tabs>
        <w:suppressAutoHyphens/>
        <w:spacing w:before="120" w:after="120" w:line="276" w:lineRule="auto"/>
        <w:jc w:val="both"/>
        <w:rPr>
          <w:rFonts w:eastAsia="Times New Roman" w:cstheme="minorHAnsi"/>
          <w:sz w:val="24"/>
          <w:szCs w:val="24"/>
          <w:shd w:val="clear" w:color="auto" w:fill="FFFFFF"/>
        </w:rPr>
      </w:pPr>
    </w:p>
    <w:p w14:paraId="4087D665" w14:textId="77777777" w:rsidR="002D4CAA" w:rsidRPr="00D56108" w:rsidRDefault="002D4CAA" w:rsidP="002D4CAA">
      <w:pPr>
        <w:pStyle w:val="Akapitzlist"/>
        <w:numPr>
          <w:ilvl w:val="0"/>
          <w:numId w:val="7"/>
        </w:numPr>
        <w:tabs>
          <w:tab w:val="left" w:pos="461"/>
        </w:tabs>
        <w:suppressAutoHyphens/>
        <w:spacing w:before="120" w:after="120" w:line="276" w:lineRule="auto"/>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Koordynatorem Umowy Powierzenia ze strony Procesora jest:</w:t>
      </w:r>
    </w:p>
    <w:p w14:paraId="3638BA4E" w14:textId="77777777" w:rsidR="002D4CAA" w:rsidRPr="00A83F85" w:rsidRDefault="002D4CAA" w:rsidP="002D4CAA">
      <w:pPr>
        <w:pStyle w:val="Akapitzlist"/>
        <w:tabs>
          <w:tab w:val="left" w:pos="461"/>
        </w:tabs>
        <w:suppressAutoHyphens/>
        <w:spacing w:before="120" w:after="0" w:line="276" w:lineRule="auto"/>
        <w:jc w:val="both"/>
        <w:rPr>
          <w:rFonts w:cstheme="minorHAnsi"/>
          <w:color w:val="000000" w:themeColor="text1"/>
          <w:sz w:val="24"/>
          <w:szCs w:val="24"/>
          <w:u w:val="dotted"/>
          <w:shd w:val="clear" w:color="auto" w:fill="FFFFFF"/>
        </w:rPr>
      </w:pPr>
      <w:r w:rsidRPr="00460D1B">
        <w:rPr>
          <w:rFonts w:eastAsia="Times New Roman" w:cstheme="minorHAnsi"/>
          <w:sz w:val="24"/>
          <w:szCs w:val="24"/>
          <w:shd w:val="clear" w:color="auto" w:fill="FFFFFF"/>
        </w:rPr>
        <w:t xml:space="preserve">Imię i nazwisko: </w:t>
      </w:r>
      <w:r>
        <w:rPr>
          <w:rFonts w:cstheme="minorHAnsi"/>
          <w:color w:val="000000" w:themeColor="text1"/>
          <w:sz w:val="24"/>
          <w:szCs w:val="24"/>
          <w:u w:val="dotted"/>
          <w:shd w:val="clear" w:color="auto" w:fill="FFFFFF"/>
        </w:rPr>
        <w:t>………………………………………</w:t>
      </w:r>
    </w:p>
    <w:p w14:paraId="39502578" w14:textId="77777777" w:rsidR="002D4CAA" w:rsidRPr="003338DE" w:rsidRDefault="002D4CAA" w:rsidP="002D4CAA">
      <w:pPr>
        <w:pStyle w:val="Akapitzlist"/>
        <w:tabs>
          <w:tab w:val="left" w:pos="461"/>
        </w:tabs>
        <w:suppressAutoHyphens/>
        <w:spacing w:after="0" w:line="276" w:lineRule="auto"/>
        <w:jc w:val="both"/>
        <w:rPr>
          <w:rFonts w:cstheme="minorHAnsi"/>
          <w:color w:val="000000" w:themeColor="text1"/>
          <w:sz w:val="24"/>
          <w:szCs w:val="24"/>
          <w:shd w:val="clear" w:color="auto" w:fill="FFFFFF"/>
        </w:rPr>
      </w:pPr>
      <w:r w:rsidRPr="003338DE">
        <w:rPr>
          <w:rFonts w:eastAsia="Times New Roman" w:cstheme="minorHAnsi"/>
          <w:sz w:val="24"/>
          <w:szCs w:val="24"/>
          <w:shd w:val="clear" w:color="auto" w:fill="FFFFFF"/>
        </w:rPr>
        <w:t xml:space="preserve">Adres e-mail: </w:t>
      </w:r>
      <w:r>
        <w:rPr>
          <w:rFonts w:cstheme="minorHAnsi"/>
          <w:color w:val="000000" w:themeColor="text1"/>
          <w:sz w:val="24"/>
          <w:szCs w:val="24"/>
          <w:u w:val="dotted"/>
          <w:shd w:val="clear" w:color="auto" w:fill="FFFFFF"/>
        </w:rPr>
        <w:t>…………………………….</w:t>
      </w:r>
    </w:p>
    <w:p w14:paraId="52BA2BFB" w14:textId="77777777" w:rsidR="002D4CAA" w:rsidRDefault="002D4CAA" w:rsidP="002D4CAA">
      <w:pPr>
        <w:pStyle w:val="Akapitzlist"/>
        <w:tabs>
          <w:tab w:val="left" w:pos="461"/>
        </w:tabs>
        <w:suppressAutoHyphens/>
        <w:spacing w:before="120" w:after="120" w:line="276" w:lineRule="auto"/>
        <w:jc w:val="both"/>
        <w:rPr>
          <w:rFonts w:eastAsia="Times New Roman" w:cstheme="minorHAnsi"/>
          <w:sz w:val="24"/>
          <w:szCs w:val="24"/>
          <w:shd w:val="clear" w:color="auto" w:fill="FFFFFF"/>
        </w:rPr>
      </w:pPr>
    </w:p>
    <w:p w14:paraId="4B362FA6" w14:textId="77777777" w:rsidR="002D4CAA" w:rsidRPr="00D56108" w:rsidRDefault="002D4CAA" w:rsidP="002D4CAA">
      <w:pPr>
        <w:pStyle w:val="Akapitzlist"/>
        <w:numPr>
          <w:ilvl w:val="0"/>
          <w:numId w:val="7"/>
        </w:numPr>
        <w:tabs>
          <w:tab w:val="left" w:pos="461"/>
        </w:tabs>
        <w:suppressAutoHyphens/>
        <w:spacing w:before="120" w:after="120" w:line="276" w:lineRule="auto"/>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Inspektorem Ochrony Danych Strony Umowy głównej jest :</w:t>
      </w:r>
    </w:p>
    <w:p w14:paraId="78CEC99E" w14:textId="77777777" w:rsidR="002D4CAA" w:rsidRPr="00D56108" w:rsidRDefault="002D4CAA" w:rsidP="002D4CAA">
      <w:pPr>
        <w:pStyle w:val="Akapitzlist"/>
        <w:tabs>
          <w:tab w:val="left" w:pos="461"/>
        </w:tabs>
        <w:suppressAutoHyphens/>
        <w:spacing w:before="120" w:after="120" w:line="276" w:lineRule="auto"/>
        <w:jc w:val="both"/>
        <w:rPr>
          <w:rFonts w:eastAsia="Times New Roman" w:cstheme="minorHAnsi"/>
          <w:color w:val="FF0000"/>
          <w:sz w:val="24"/>
          <w:szCs w:val="24"/>
          <w:shd w:val="clear" w:color="auto" w:fill="FFFFFF"/>
        </w:rPr>
      </w:pPr>
      <w:r w:rsidRPr="00D56108">
        <w:rPr>
          <w:rFonts w:eastAsia="Times New Roman" w:cstheme="minorHAnsi"/>
          <w:sz w:val="24"/>
          <w:szCs w:val="24"/>
          <w:shd w:val="clear" w:color="auto" w:fill="FFFFFF"/>
        </w:rPr>
        <w:t xml:space="preserve">Imię i nazwisko: </w:t>
      </w:r>
      <w:r w:rsidRPr="00DE4853">
        <w:rPr>
          <w:rFonts w:eastAsia="Times New Roman" w:cstheme="minorHAnsi"/>
          <w:sz w:val="24"/>
          <w:szCs w:val="24"/>
          <w:u w:val="dotted"/>
          <w:shd w:val="clear" w:color="auto" w:fill="FFFFFF"/>
        </w:rPr>
        <w:t>Andrzej Swatowski</w:t>
      </w:r>
    </w:p>
    <w:p w14:paraId="3019BC31" w14:textId="77777777" w:rsidR="002D4CAA" w:rsidRPr="007D734B" w:rsidRDefault="002D4CAA" w:rsidP="002D4CAA">
      <w:pPr>
        <w:pStyle w:val="Akapitzlist"/>
        <w:tabs>
          <w:tab w:val="left" w:pos="461"/>
        </w:tabs>
        <w:suppressAutoHyphens/>
        <w:spacing w:before="120" w:after="120" w:line="276" w:lineRule="auto"/>
        <w:jc w:val="both"/>
        <w:rPr>
          <w:rFonts w:eastAsia="Times New Roman" w:cstheme="minorHAnsi"/>
          <w:sz w:val="24"/>
          <w:szCs w:val="24"/>
          <w:shd w:val="clear" w:color="auto" w:fill="FFFFFF"/>
        </w:rPr>
      </w:pPr>
      <w:r>
        <w:rPr>
          <w:rFonts w:eastAsia="Times New Roman" w:cstheme="minorHAnsi"/>
          <w:sz w:val="24"/>
          <w:szCs w:val="24"/>
          <w:shd w:val="clear" w:color="auto" w:fill="FFFFFF"/>
        </w:rPr>
        <w:t xml:space="preserve">Adres e-mail: </w:t>
      </w:r>
      <w:r w:rsidRPr="003706E8">
        <w:rPr>
          <w:rFonts w:eastAsia="Times New Roman" w:cstheme="minorHAnsi"/>
          <w:sz w:val="24"/>
          <w:szCs w:val="24"/>
          <w:u w:val="single"/>
          <w:shd w:val="clear" w:color="auto" w:fill="FFFFFF"/>
        </w:rPr>
        <w:t>11</w:t>
      </w:r>
      <w:hyperlink r:id="rId9" w:history="1">
        <w:r w:rsidRPr="003706E8">
          <w:rPr>
            <w:rStyle w:val="Hipercze"/>
            <w:rFonts w:eastAsia="Times New Roman" w:cstheme="minorHAnsi"/>
            <w:color w:val="auto"/>
            <w:sz w:val="24"/>
            <w:szCs w:val="24"/>
            <w:shd w:val="clear" w:color="auto" w:fill="FFFFFF"/>
          </w:rPr>
          <w:t>wog.iodo@ron.mil.pl</w:t>
        </w:r>
      </w:hyperlink>
    </w:p>
    <w:p w14:paraId="66557F23"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 8</w:t>
      </w:r>
    </w:p>
    <w:p w14:paraId="78FB4BA9" w14:textId="77777777" w:rsidR="002D4CAA" w:rsidRPr="00D56108" w:rsidRDefault="002D4CAA" w:rsidP="002D4CAA">
      <w:pPr>
        <w:tabs>
          <w:tab w:val="left" w:pos="461"/>
        </w:tabs>
        <w:suppressAutoHyphens/>
        <w:spacing w:before="120" w:after="120" w:line="276" w:lineRule="auto"/>
        <w:jc w:val="center"/>
        <w:rPr>
          <w:rFonts w:eastAsia="Times New Roman" w:cstheme="minorHAnsi"/>
          <w:b/>
          <w:sz w:val="24"/>
          <w:szCs w:val="24"/>
          <w:shd w:val="clear" w:color="auto" w:fill="FFFFFF"/>
        </w:rPr>
      </w:pPr>
      <w:r w:rsidRPr="00D56108">
        <w:rPr>
          <w:rFonts w:eastAsia="Times New Roman" w:cstheme="minorHAnsi"/>
          <w:b/>
          <w:sz w:val="24"/>
          <w:szCs w:val="24"/>
          <w:shd w:val="clear" w:color="auto" w:fill="FFFFFF"/>
        </w:rPr>
        <w:t>Postanowienia końcowe</w:t>
      </w:r>
    </w:p>
    <w:p w14:paraId="5B928C74" w14:textId="77777777" w:rsidR="002D4CAA" w:rsidRPr="00D56108" w:rsidRDefault="002D4CAA" w:rsidP="002D4CAA">
      <w:pPr>
        <w:pStyle w:val="Tekstpodstawowy"/>
        <w:numPr>
          <w:ilvl w:val="0"/>
          <w:numId w:val="6"/>
        </w:numPr>
        <w:tabs>
          <w:tab w:val="left" w:pos="284"/>
        </w:tabs>
        <w:spacing w:before="120"/>
        <w:ind w:left="284" w:hanging="284"/>
        <w:jc w:val="both"/>
        <w:rPr>
          <w:rFonts w:asciiTheme="minorHAnsi" w:hAnsiTheme="minorHAnsi" w:cstheme="minorHAnsi" w:hint="eastAsia"/>
          <w:sz w:val="24"/>
          <w:szCs w:val="24"/>
        </w:rPr>
      </w:pPr>
      <w:r w:rsidRPr="00D56108">
        <w:rPr>
          <w:rFonts w:asciiTheme="minorHAnsi" w:hAnsiTheme="minorHAnsi" w:cstheme="minorHAnsi"/>
          <w:sz w:val="24"/>
          <w:szCs w:val="24"/>
        </w:rPr>
        <w:t xml:space="preserve">Niniejsza umowa stanowi udokumentowanie polecenie Administratora, o którym mowa </w:t>
      </w:r>
      <w:r>
        <w:rPr>
          <w:rFonts w:asciiTheme="minorHAnsi" w:hAnsiTheme="minorHAnsi" w:cstheme="minorHAnsi"/>
          <w:sz w:val="24"/>
          <w:szCs w:val="24"/>
        </w:rPr>
        <w:br/>
      </w:r>
      <w:r w:rsidRPr="00D56108">
        <w:rPr>
          <w:rFonts w:asciiTheme="minorHAnsi" w:hAnsiTheme="minorHAnsi" w:cstheme="minorHAnsi"/>
          <w:sz w:val="24"/>
          <w:szCs w:val="24"/>
        </w:rPr>
        <w:t xml:space="preserve">w art. 28 ust. 3 lit. a) Ogólnego rozporządzenia o ochronie danych. </w:t>
      </w:r>
    </w:p>
    <w:p w14:paraId="202313F0" w14:textId="77777777" w:rsidR="002D4CAA" w:rsidRPr="00D56108" w:rsidRDefault="002D4CAA" w:rsidP="002D4CAA">
      <w:pPr>
        <w:pStyle w:val="Akapitzlist"/>
        <w:numPr>
          <w:ilvl w:val="0"/>
          <w:numId w:val="6"/>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W sprawach nieuregulowanych niniejszą Umową zastosowanie mają powszechnie obowiązujące przepisy prawa polskiego oraz prawa Unii Europejskiej.</w:t>
      </w:r>
    </w:p>
    <w:p w14:paraId="7CC090D6" w14:textId="77777777" w:rsidR="002D4CAA" w:rsidRPr="00D56108" w:rsidRDefault="002D4CAA" w:rsidP="002D4CAA">
      <w:pPr>
        <w:pStyle w:val="Akapitzlist"/>
        <w:numPr>
          <w:ilvl w:val="0"/>
          <w:numId w:val="6"/>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Wszelkie zmiany lub uzupełnienia niniejszej Umowy wymagają zachowania formy pisemnej pod rygorem nieważności.</w:t>
      </w:r>
    </w:p>
    <w:p w14:paraId="028159DB" w14:textId="77777777" w:rsidR="002D4CAA" w:rsidRPr="00D56108" w:rsidRDefault="002D4CAA" w:rsidP="002D4CAA">
      <w:pPr>
        <w:pStyle w:val="Akapitzlist"/>
        <w:numPr>
          <w:ilvl w:val="0"/>
          <w:numId w:val="6"/>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 xml:space="preserve">Wszelkie spory mające związek z Umową będą rozstrzygane przez Sąd właściwy zgodnie </w:t>
      </w:r>
      <w:r w:rsidRPr="00D56108">
        <w:rPr>
          <w:rFonts w:eastAsia="Times New Roman" w:cstheme="minorHAnsi"/>
          <w:sz w:val="24"/>
          <w:szCs w:val="24"/>
          <w:shd w:val="clear" w:color="auto" w:fill="FFFFFF"/>
        </w:rPr>
        <w:br/>
        <w:t xml:space="preserve">z </w:t>
      </w:r>
      <w:r w:rsidRPr="003706E8">
        <w:rPr>
          <w:rFonts w:eastAsia="Times New Roman" w:cstheme="minorHAnsi"/>
          <w:sz w:val="24"/>
          <w:szCs w:val="24"/>
          <w:shd w:val="clear" w:color="auto" w:fill="FFFFFF"/>
        </w:rPr>
        <w:t>Umową Główną.</w:t>
      </w:r>
    </w:p>
    <w:p w14:paraId="3760E0A1" w14:textId="77777777" w:rsidR="002D4CAA" w:rsidRPr="00AB76C4" w:rsidRDefault="002D4CAA" w:rsidP="002D4CAA">
      <w:pPr>
        <w:pStyle w:val="Akapitzlist"/>
        <w:numPr>
          <w:ilvl w:val="0"/>
          <w:numId w:val="6"/>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sidRPr="00D56108">
        <w:rPr>
          <w:rFonts w:eastAsia="Times New Roman" w:cstheme="minorHAnsi"/>
          <w:sz w:val="24"/>
          <w:szCs w:val="24"/>
          <w:shd w:val="clear" w:color="auto" w:fill="FFFFFF"/>
        </w:rPr>
        <w:t>Umowę sporządzono w trzech jednobrzmiących egzemplarzach</w:t>
      </w:r>
      <w:r>
        <w:rPr>
          <w:rFonts w:eastAsia="Times New Roman" w:cstheme="minorHAnsi"/>
          <w:sz w:val="24"/>
          <w:szCs w:val="24"/>
          <w:shd w:val="clear" w:color="auto" w:fill="FFFFFF"/>
        </w:rPr>
        <w:t xml:space="preserve">, po jednym dla każdej </w:t>
      </w:r>
      <w:r>
        <w:rPr>
          <w:rFonts w:eastAsia="Times New Roman" w:cstheme="minorHAnsi"/>
          <w:sz w:val="24"/>
          <w:szCs w:val="24"/>
          <w:shd w:val="clear" w:color="auto" w:fill="FFFFFF"/>
        </w:rPr>
        <w:br/>
        <w:t xml:space="preserve">ze </w:t>
      </w:r>
      <w:r w:rsidRPr="003706E8">
        <w:rPr>
          <w:rFonts w:eastAsia="Times New Roman" w:cstheme="minorHAnsi"/>
          <w:sz w:val="24"/>
          <w:szCs w:val="24"/>
          <w:shd w:val="clear" w:color="auto" w:fill="FFFFFF"/>
        </w:rPr>
        <w:t>Stron oraz dla Strony Umowy Głównej.</w:t>
      </w:r>
    </w:p>
    <w:p w14:paraId="1A965191" w14:textId="77777777" w:rsidR="002D4CAA" w:rsidRPr="007D734B" w:rsidRDefault="002D4CAA" w:rsidP="002D4CAA">
      <w:pPr>
        <w:pStyle w:val="Akapitzlist"/>
        <w:numPr>
          <w:ilvl w:val="0"/>
          <w:numId w:val="6"/>
        </w:numPr>
        <w:suppressAutoHyphens/>
        <w:spacing w:before="120" w:after="120" w:line="276" w:lineRule="auto"/>
        <w:ind w:left="284" w:hanging="284"/>
        <w:contextualSpacing w:val="0"/>
        <w:jc w:val="both"/>
        <w:rPr>
          <w:rFonts w:eastAsia="Times New Roman" w:cstheme="minorHAnsi"/>
          <w:sz w:val="24"/>
          <w:szCs w:val="24"/>
          <w:shd w:val="clear" w:color="auto" w:fill="FFFFFF"/>
        </w:rPr>
      </w:pPr>
      <w:r>
        <w:rPr>
          <w:rFonts w:eastAsia="Times New Roman" w:cstheme="minorHAnsi"/>
          <w:sz w:val="24"/>
          <w:szCs w:val="24"/>
          <w:shd w:val="clear" w:color="auto" w:fill="FFFFFF"/>
        </w:rPr>
        <w:t xml:space="preserve">Umowa wchodzi w życie z dniem podpisania. Niniejsza umowa jest umową wykonawczą </w:t>
      </w:r>
      <w:r>
        <w:rPr>
          <w:rFonts w:eastAsia="Times New Roman" w:cstheme="minorHAnsi"/>
          <w:sz w:val="24"/>
          <w:szCs w:val="24"/>
          <w:shd w:val="clear" w:color="auto" w:fill="FFFFFF"/>
        </w:rPr>
        <w:br/>
        <w:t xml:space="preserve">w stosunku do Umowy Głównej. </w:t>
      </w:r>
    </w:p>
    <w:p w14:paraId="13C3E053" w14:textId="77777777" w:rsidR="002D4CAA" w:rsidRDefault="002D4CAA" w:rsidP="002D4CAA">
      <w:pPr>
        <w:suppressAutoHyphens/>
        <w:spacing w:before="120" w:after="120" w:line="276" w:lineRule="auto"/>
        <w:jc w:val="both"/>
        <w:rPr>
          <w:rFonts w:eastAsia="Times New Roman" w:cstheme="minorHAnsi"/>
          <w:sz w:val="24"/>
          <w:szCs w:val="24"/>
          <w:shd w:val="clear" w:color="auto" w:fill="FFFFFF"/>
        </w:rPr>
      </w:pPr>
    </w:p>
    <w:p w14:paraId="5C818FEA" w14:textId="77777777" w:rsidR="002D4CAA" w:rsidRPr="00FE2D1C" w:rsidRDefault="002D4CAA" w:rsidP="002D4CAA">
      <w:pPr>
        <w:suppressAutoHyphens/>
        <w:spacing w:before="120" w:after="120" w:line="276" w:lineRule="auto"/>
        <w:jc w:val="both"/>
        <w:rPr>
          <w:rFonts w:eastAsia="Times New Roman" w:cstheme="minorHAnsi"/>
          <w:sz w:val="24"/>
          <w:szCs w:val="24"/>
          <w:shd w:val="clear" w:color="auto" w:fill="FFFFFF"/>
        </w:rPr>
      </w:pPr>
    </w:p>
    <w:p w14:paraId="717AF3F3" w14:textId="77777777" w:rsidR="002D4CAA" w:rsidRDefault="002D4CAA" w:rsidP="002D4CAA">
      <w:pPr>
        <w:rPr>
          <w:rFonts w:cstheme="minorHAnsi"/>
          <w:sz w:val="24"/>
          <w:szCs w:val="24"/>
        </w:rPr>
      </w:pPr>
      <w:r>
        <w:rPr>
          <w:rFonts w:cstheme="minorHAnsi"/>
          <w:sz w:val="24"/>
          <w:szCs w:val="24"/>
        </w:rPr>
        <w:t xml:space="preserve">          </w:t>
      </w:r>
      <w:r w:rsidRPr="00D56108">
        <w:rPr>
          <w:rFonts w:cstheme="minorHAnsi"/>
          <w:sz w:val="24"/>
          <w:szCs w:val="24"/>
        </w:rPr>
        <w:t xml:space="preserve">Administrator          </w:t>
      </w:r>
      <w:r>
        <w:rPr>
          <w:rFonts w:cstheme="minorHAnsi"/>
          <w:sz w:val="24"/>
          <w:szCs w:val="24"/>
        </w:rPr>
        <w:t xml:space="preserve">                    Strona Umowy G</w:t>
      </w:r>
      <w:r w:rsidRPr="00D56108">
        <w:rPr>
          <w:rFonts w:cstheme="minorHAnsi"/>
          <w:sz w:val="24"/>
          <w:szCs w:val="24"/>
        </w:rPr>
        <w:t xml:space="preserve">łównej   </w:t>
      </w:r>
      <w:r>
        <w:rPr>
          <w:rFonts w:cstheme="minorHAnsi"/>
          <w:sz w:val="24"/>
          <w:szCs w:val="24"/>
        </w:rPr>
        <w:t xml:space="preserve">                            </w:t>
      </w:r>
      <w:r w:rsidRPr="00D56108">
        <w:rPr>
          <w:rFonts w:cstheme="minorHAnsi"/>
          <w:sz w:val="24"/>
          <w:szCs w:val="24"/>
        </w:rPr>
        <w:t>Procesor</w:t>
      </w:r>
    </w:p>
    <w:p w14:paraId="14ED995B" w14:textId="77777777" w:rsidR="002D4CAA" w:rsidRDefault="002D4CAA" w:rsidP="002D4CAA">
      <w:pPr>
        <w:rPr>
          <w:rFonts w:cstheme="minorHAnsi"/>
          <w:sz w:val="24"/>
          <w:szCs w:val="24"/>
        </w:rPr>
      </w:pPr>
    </w:p>
    <w:p w14:paraId="7A20F712" w14:textId="77777777" w:rsidR="002D4CAA" w:rsidRPr="00D56108" w:rsidRDefault="002D4CAA" w:rsidP="002D4CAA">
      <w:pPr>
        <w:rPr>
          <w:rFonts w:cstheme="minorHAnsi"/>
          <w:sz w:val="24"/>
          <w:szCs w:val="24"/>
        </w:rPr>
      </w:pPr>
    </w:p>
    <w:p w14:paraId="5DB36486" w14:textId="77777777" w:rsidR="002D4CAA" w:rsidRPr="00231047" w:rsidRDefault="002D4CAA" w:rsidP="002D4CAA">
      <w:pPr>
        <w:rPr>
          <w:rFonts w:cstheme="minorHAnsi"/>
          <w:sz w:val="24"/>
          <w:szCs w:val="24"/>
        </w:rPr>
      </w:pPr>
      <w:r>
        <w:rPr>
          <w:rFonts w:cstheme="minorHAnsi"/>
          <w:sz w:val="24"/>
          <w:szCs w:val="24"/>
        </w:rPr>
        <w:t xml:space="preserve">         </w:t>
      </w:r>
      <w:r w:rsidRPr="00D56108">
        <w:rPr>
          <w:rFonts w:cstheme="minorHAnsi"/>
          <w:sz w:val="24"/>
          <w:szCs w:val="24"/>
        </w:rPr>
        <w:t>………………………..</w:t>
      </w:r>
      <w:r w:rsidRPr="00D56108">
        <w:rPr>
          <w:rFonts w:cstheme="minorHAnsi"/>
          <w:sz w:val="24"/>
          <w:szCs w:val="24"/>
        </w:rPr>
        <w:tab/>
        <w:t xml:space="preserve">          </w:t>
      </w:r>
      <w:r>
        <w:rPr>
          <w:rFonts w:cstheme="minorHAnsi"/>
          <w:sz w:val="24"/>
          <w:szCs w:val="24"/>
        </w:rPr>
        <w:t xml:space="preserve">              </w:t>
      </w:r>
      <w:r w:rsidRPr="00D56108">
        <w:rPr>
          <w:rFonts w:cstheme="minorHAnsi"/>
          <w:sz w:val="24"/>
          <w:szCs w:val="24"/>
        </w:rPr>
        <w:t xml:space="preserve">  </w:t>
      </w:r>
      <w:r>
        <w:rPr>
          <w:rFonts w:cstheme="minorHAnsi"/>
          <w:sz w:val="24"/>
          <w:szCs w:val="24"/>
        </w:rPr>
        <w:t xml:space="preserve">     </w:t>
      </w:r>
      <w:r w:rsidRPr="00D56108">
        <w:rPr>
          <w:rFonts w:cstheme="minorHAnsi"/>
          <w:sz w:val="24"/>
          <w:szCs w:val="24"/>
        </w:rPr>
        <w:t>………………………..</w:t>
      </w:r>
      <w:r w:rsidRPr="00D56108">
        <w:rPr>
          <w:rFonts w:cstheme="minorHAnsi"/>
          <w:sz w:val="24"/>
          <w:szCs w:val="24"/>
        </w:rPr>
        <w:tab/>
      </w:r>
      <w:r w:rsidRPr="00D56108">
        <w:rPr>
          <w:rFonts w:cstheme="minorHAnsi"/>
          <w:sz w:val="24"/>
          <w:szCs w:val="24"/>
        </w:rPr>
        <w:tab/>
      </w:r>
      <w:r w:rsidRPr="00D56108">
        <w:rPr>
          <w:rFonts w:cstheme="minorHAnsi"/>
          <w:sz w:val="24"/>
          <w:szCs w:val="24"/>
        </w:rPr>
        <w:tab/>
      </w:r>
      <w:r>
        <w:rPr>
          <w:rFonts w:cstheme="minorHAnsi"/>
          <w:sz w:val="24"/>
          <w:szCs w:val="24"/>
        </w:rPr>
        <w:t>……………………….</w:t>
      </w:r>
    </w:p>
    <w:p w14:paraId="179566A0" w14:textId="77777777" w:rsidR="00394A32" w:rsidRPr="002D4CAA" w:rsidRDefault="00394A32" w:rsidP="002D4CAA"/>
    <w:sectPr w:rsidR="00394A32" w:rsidRPr="002D4CA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3E619" w14:textId="77777777" w:rsidR="000A7678" w:rsidRDefault="000A7678" w:rsidP="002D4CAA">
      <w:pPr>
        <w:spacing w:after="0" w:line="240" w:lineRule="auto"/>
      </w:pPr>
      <w:r>
        <w:separator/>
      </w:r>
    </w:p>
  </w:endnote>
  <w:endnote w:type="continuationSeparator" w:id="0">
    <w:p w14:paraId="62E7E1AD" w14:textId="77777777" w:rsidR="000A7678" w:rsidRDefault="000A7678" w:rsidP="002D4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95B3" w14:textId="77777777" w:rsidR="003D0292" w:rsidRDefault="003D02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545570"/>
      <w:docPartObj>
        <w:docPartGallery w:val="Page Numbers (Bottom of Page)"/>
        <w:docPartUnique/>
      </w:docPartObj>
    </w:sdtPr>
    <w:sdtContent>
      <w:sdt>
        <w:sdtPr>
          <w:id w:val="-1769616900"/>
          <w:docPartObj>
            <w:docPartGallery w:val="Page Numbers (Top of Page)"/>
            <w:docPartUnique/>
          </w:docPartObj>
        </w:sdtPr>
        <w:sdtContent>
          <w:p w14:paraId="5BD55E6D" w14:textId="19DD7BAD" w:rsidR="002D4CAA" w:rsidRDefault="002D4CA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70B3851" w14:textId="77777777" w:rsidR="002D4CAA" w:rsidRDefault="002D4CA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EE42A" w14:textId="77777777" w:rsidR="003D0292" w:rsidRDefault="003D02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83779" w14:textId="77777777" w:rsidR="000A7678" w:rsidRDefault="000A7678" w:rsidP="002D4CAA">
      <w:pPr>
        <w:spacing w:after="0" w:line="240" w:lineRule="auto"/>
      </w:pPr>
      <w:r>
        <w:separator/>
      </w:r>
    </w:p>
  </w:footnote>
  <w:footnote w:type="continuationSeparator" w:id="0">
    <w:p w14:paraId="6EA5466F" w14:textId="77777777" w:rsidR="000A7678" w:rsidRDefault="000A7678" w:rsidP="002D4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AEF39" w14:textId="77777777" w:rsidR="003D0292" w:rsidRDefault="003D02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8B8D" w14:textId="719F2CA7" w:rsidR="002D4CAA" w:rsidRDefault="002D4CAA">
    <w:pPr>
      <w:pStyle w:val="Nagwek"/>
      <w:jc w:val="center"/>
    </w:pPr>
  </w:p>
  <w:p w14:paraId="144D72CE" w14:textId="77777777" w:rsidR="002D4CAA" w:rsidRDefault="002D4C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3D8F2" w14:textId="77777777" w:rsidR="003D0292" w:rsidRDefault="003D02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F5205"/>
    <w:multiLevelType w:val="hybridMultilevel"/>
    <w:tmpl w:val="EC586E16"/>
    <w:lvl w:ilvl="0" w:tplc="A07EA2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5939FC"/>
    <w:multiLevelType w:val="hybridMultilevel"/>
    <w:tmpl w:val="41280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9D66745"/>
    <w:multiLevelType w:val="hybridMultilevel"/>
    <w:tmpl w:val="FCFE2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C632AA"/>
    <w:multiLevelType w:val="hybridMultilevel"/>
    <w:tmpl w:val="1AF8FF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3A380F"/>
    <w:multiLevelType w:val="hybridMultilevel"/>
    <w:tmpl w:val="F8E89626"/>
    <w:lvl w:ilvl="0" w:tplc="FE42E6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C46D1B"/>
    <w:multiLevelType w:val="hybridMultilevel"/>
    <w:tmpl w:val="8268679E"/>
    <w:lvl w:ilvl="0" w:tplc="06AEC3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0959EA"/>
    <w:multiLevelType w:val="multilevel"/>
    <w:tmpl w:val="42761704"/>
    <w:lvl w:ilvl="0">
      <w:start w:val="1"/>
      <w:numFmt w:val="decimal"/>
      <w:lvlText w:val="%1."/>
      <w:lvlJc w:val="left"/>
      <w:pPr>
        <w:ind w:left="50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3915927">
    <w:abstractNumId w:val="6"/>
  </w:num>
  <w:num w:numId="2" w16cid:durableId="975571161">
    <w:abstractNumId w:val="2"/>
  </w:num>
  <w:num w:numId="3" w16cid:durableId="1107625913">
    <w:abstractNumId w:val="3"/>
  </w:num>
  <w:num w:numId="4" w16cid:durableId="697438535">
    <w:abstractNumId w:val="4"/>
  </w:num>
  <w:num w:numId="5" w16cid:durableId="442387475">
    <w:abstractNumId w:val="0"/>
  </w:num>
  <w:num w:numId="6" w16cid:durableId="1363553073">
    <w:abstractNumId w:val="5"/>
  </w:num>
  <w:num w:numId="7" w16cid:durableId="11971575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AA"/>
    <w:rsid w:val="000A7678"/>
    <w:rsid w:val="000F1D15"/>
    <w:rsid w:val="002D4CAA"/>
    <w:rsid w:val="00374D92"/>
    <w:rsid w:val="00394A32"/>
    <w:rsid w:val="003D0292"/>
    <w:rsid w:val="003D264B"/>
    <w:rsid w:val="00A613C4"/>
    <w:rsid w:val="00AA48D3"/>
    <w:rsid w:val="00AD20A3"/>
    <w:rsid w:val="00C533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9D8BD"/>
  <w15:chartTrackingRefBased/>
  <w15:docId w15:val="{AFCF65F6-2409-4449-A399-10E7D3F13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4CAA"/>
    <w:pPr>
      <w:spacing w:line="259" w:lineRule="auto"/>
    </w:pPr>
    <w:rPr>
      <w:rFonts w:eastAsiaTheme="minorEastAsia"/>
      <w:kern w:val="0"/>
      <w:sz w:val="22"/>
      <w:szCs w:val="22"/>
      <w:lang w:eastAsia="pl-PL"/>
      <w14:ligatures w14:val="none"/>
    </w:rPr>
  </w:style>
  <w:style w:type="paragraph" w:styleId="Nagwek1">
    <w:name w:val="heading 1"/>
    <w:basedOn w:val="Normalny"/>
    <w:next w:val="Normalny"/>
    <w:link w:val="Nagwek1Znak"/>
    <w:uiPriority w:val="9"/>
    <w:qFormat/>
    <w:rsid w:val="002D4C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D4C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D4CA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D4CA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D4CA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D4CA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D4CA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D4CA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D4CA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D4CA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D4CA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D4CA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D4CA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D4CA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D4CA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D4CA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D4CA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D4CAA"/>
    <w:rPr>
      <w:rFonts w:eastAsiaTheme="majorEastAsia" w:cstheme="majorBidi"/>
      <w:color w:val="272727" w:themeColor="text1" w:themeTint="D8"/>
    </w:rPr>
  </w:style>
  <w:style w:type="paragraph" w:styleId="Tytu">
    <w:name w:val="Title"/>
    <w:basedOn w:val="Normalny"/>
    <w:next w:val="Normalny"/>
    <w:link w:val="TytuZnak"/>
    <w:uiPriority w:val="10"/>
    <w:qFormat/>
    <w:rsid w:val="002D4C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D4CA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D4CA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D4CA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D4CAA"/>
    <w:pPr>
      <w:spacing w:before="160"/>
      <w:jc w:val="center"/>
    </w:pPr>
    <w:rPr>
      <w:i/>
      <w:iCs/>
      <w:color w:val="404040" w:themeColor="text1" w:themeTint="BF"/>
    </w:rPr>
  </w:style>
  <w:style w:type="character" w:customStyle="1" w:styleId="CytatZnak">
    <w:name w:val="Cytat Znak"/>
    <w:basedOn w:val="Domylnaczcionkaakapitu"/>
    <w:link w:val="Cytat"/>
    <w:uiPriority w:val="29"/>
    <w:rsid w:val="002D4CAA"/>
    <w:rPr>
      <w:i/>
      <w:iCs/>
      <w:color w:val="404040" w:themeColor="text1" w:themeTint="BF"/>
    </w:rPr>
  </w:style>
  <w:style w:type="paragraph" w:styleId="Akapitzlist">
    <w:name w:val="List Paragraph"/>
    <w:basedOn w:val="Normalny"/>
    <w:uiPriority w:val="34"/>
    <w:qFormat/>
    <w:rsid w:val="002D4CAA"/>
    <w:pPr>
      <w:ind w:left="720"/>
      <w:contextualSpacing/>
    </w:pPr>
  </w:style>
  <w:style w:type="character" w:styleId="Wyrnienieintensywne">
    <w:name w:val="Intense Emphasis"/>
    <w:basedOn w:val="Domylnaczcionkaakapitu"/>
    <w:uiPriority w:val="21"/>
    <w:qFormat/>
    <w:rsid w:val="002D4CAA"/>
    <w:rPr>
      <w:i/>
      <w:iCs/>
      <w:color w:val="0F4761" w:themeColor="accent1" w:themeShade="BF"/>
    </w:rPr>
  </w:style>
  <w:style w:type="paragraph" w:styleId="Cytatintensywny">
    <w:name w:val="Intense Quote"/>
    <w:basedOn w:val="Normalny"/>
    <w:next w:val="Normalny"/>
    <w:link w:val="CytatintensywnyZnak"/>
    <w:uiPriority w:val="30"/>
    <w:qFormat/>
    <w:rsid w:val="002D4C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D4CAA"/>
    <w:rPr>
      <w:i/>
      <w:iCs/>
      <w:color w:val="0F4761" w:themeColor="accent1" w:themeShade="BF"/>
    </w:rPr>
  </w:style>
  <w:style w:type="character" w:styleId="Odwoanieintensywne">
    <w:name w:val="Intense Reference"/>
    <w:basedOn w:val="Domylnaczcionkaakapitu"/>
    <w:uiPriority w:val="32"/>
    <w:qFormat/>
    <w:rsid w:val="002D4CAA"/>
    <w:rPr>
      <w:b/>
      <w:bCs/>
      <w:smallCaps/>
      <w:color w:val="0F4761" w:themeColor="accent1" w:themeShade="BF"/>
      <w:spacing w:val="5"/>
    </w:rPr>
  </w:style>
  <w:style w:type="paragraph" w:styleId="NormalnyWeb">
    <w:name w:val="Normal (Web)"/>
    <w:basedOn w:val="Normalny"/>
    <w:uiPriority w:val="99"/>
    <w:unhideWhenUsed/>
    <w:rsid w:val="002D4CAA"/>
    <w:pPr>
      <w:spacing w:before="100" w:beforeAutospacing="1" w:after="100" w:afterAutospacing="1" w:line="240" w:lineRule="auto"/>
    </w:pPr>
    <w:rPr>
      <w:rFonts w:ascii="Times New Roman" w:eastAsiaTheme="minorHAnsi" w:hAnsi="Times New Roman" w:cs="Times New Roman"/>
      <w:sz w:val="24"/>
      <w:szCs w:val="24"/>
    </w:rPr>
  </w:style>
  <w:style w:type="character" w:styleId="Odwoaniedokomentarza">
    <w:name w:val="annotation reference"/>
    <w:basedOn w:val="Domylnaczcionkaakapitu"/>
    <w:uiPriority w:val="99"/>
    <w:semiHidden/>
    <w:unhideWhenUsed/>
    <w:rsid w:val="002D4CAA"/>
    <w:rPr>
      <w:sz w:val="16"/>
      <w:szCs w:val="16"/>
    </w:rPr>
  </w:style>
  <w:style w:type="paragraph" w:styleId="Tekstkomentarza">
    <w:name w:val="annotation text"/>
    <w:basedOn w:val="Normalny"/>
    <w:link w:val="TekstkomentarzaZnak"/>
    <w:uiPriority w:val="99"/>
    <w:semiHidden/>
    <w:unhideWhenUsed/>
    <w:rsid w:val="002D4C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D4CAA"/>
    <w:rPr>
      <w:rFonts w:eastAsiaTheme="minorEastAsia"/>
      <w:kern w:val="0"/>
      <w:sz w:val="20"/>
      <w:szCs w:val="20"/>
      <w:lang w:eastAsia="pl-PL"/>
      <w14:ligatures w14:val="none"/>
    </w:rPr>
  </w:style>
  <w:style w:type="paragraph" w:styleId="Tekstpodstawowy">
    <w:name w:val="Body Text"/>
    <w:basedOn w:val="Normalny"/>
    <w:link w:val="TekstpodstawowyZnak"/>
    <w:unhideWhenUsed/>
    <w:rsid w:val="002D4CAA"/>
    <w:pPr>
      <w:suppressAutoHyphens/>
      <w:spacing w:after="120" w:line="276" w:lineRule="auto"/>
    </w:pPr>
    <w:rPr>
      <w:rFonts w:ascii="Calibri" w:eastAsia="SimSun" w:hAnsi="Calibri" w:cs="Tahoma"/>
      <w:kern w:val="2"/>
      <w:lang w:eastAsia="ar-SA"/>
    </w:rPr>
  </w:style>
  <w:style w:type="character" w:customStyle="1" w:styleId="TekstpodstawowyZnak">
    <w:name w:val="Tekst podstawowy Znak"/>
    <w:basedOn w:val="Domylnaczcionkaakapitu"/>
    <w:link w:val="Tekstpodstawowy"/>
    <w:rsid w:val="002D4CAA"/>
    <w:rPr>
      <w:rFonts w:ascii="Calibri" w:eastAsia="SimSun" w:hAnsi="Calibri" w:cs="Tahoma"/>
      <w:sz w:val="22"/>
      <w:szCs w:val="22"/>
      <w:lang w:eastAsia="ar-SA"/>
      <w14:ligatures w14:val="none"/>
    </w:rPr>
  </w:style>
  <w:style w:type="character" w:styleId="Hipercze">
    <w:name w:val="Hyperlink"/>
    <w:basedOn w:val="Domylnaczcionkaakapitu"/>
    <w:uiPriority w:val="99"/>
    <w:unhideWhenUsed/>
    <w:rsid w:val="002D4CAA"/>
    <w:rPr>
      <w:color w:val="467886" w:themeColor="hyperlink"/>
      <w:u w:val="single"/>
    </w:rPr>
  </w:style>
  <w:style w:type="paragraph" w:styleId="Nagwek">
    <w:name w:val="header"/>
    <w:basedOn w:val="Normalny"/>
    <w:link w:val="NagwekZnak"/>
    <w:uiPriority w:val="99"/>
    <w:unhideWhenUsed/>
    <w:rsid w:val="002D4C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4CAA"/>
    <w:rPr>
      <w:rFonts w:eastAsiaTheme="minorEastAsia"/>
      <w:kern w:val="0"/>
      <w:sz w:val="22"/>
      <w:szCs w:val="22"/>
      <w:lang w:eastAsia="pl-PL"/>
      <w14:ligatures w14:val="none"/>
    </w:rPr>
  </w:style>
  <w:style w:type="paragraph" w:styleId="Stopka">
    <w:name w:val="footer"/>
    <w:basedOn w:val="Normalny"/>
    <w:link w:val="StopkaZnak"/>
    <w:uiPriority w:val="99"/>
    <w:unhideWhenUsed/>
    <w:rsid w:val="002D4C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4CAA"/>
    <w:rPr>
      <w:rFonts w:eastAsiaTheme="minorEastAsia"/>
      <w:kern w:val="0"/>
      <w:sz w:val="22"/>
      <w:szCs w:val="2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wog.iodo@ron.mil.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HbmFVeVhObWdkeGZlUWRjVXZNcGk1M2ZhcVlPZmdEa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Xmj3695d8i0k3m07F22mrMovFwbyVh9ZzxzoXzUfWeY=</DigestValue>
      </Reference>
      <Reference URI="#INFO">
        <DigestMethod Algorithm="http://www.w3.org/2001/04/xmlenc#sha256"/>
        <DigestValue>BNKNe0sT4F/lROkYfHgC1W1xFMg1xqZSnJZdNahWLsU=</DigestValue>
      </Reference>
    </SignedInfo>
    <SignatureValue>K95G1of+1oc8HVzshwyo8S7g7TltYQ4DZc0fPoa0lrRE8olnp29Af7w8SuAdY6uGJFcTnAZh2cyfqf97bLwy6A==</SignatureValue>
    <Object Id="INFO">
      <ArrayOfString xmlns:xsd="http://www.w3.org/2001/XMLSchema" xmlns:xsi="http://www.w3.org/2001/XMLSchema-instance" xmlns="">
        <string>GnaUyXNmgdxfeQdcUvMpi53faqYOfgDh</string>
      </ArrayOfString>
    </Object>
  </Signature>
</WrappedLabelInfo>
</file>

<file path=customXml/itemProps1.xml><?xml version="1.0" encoding="utf-8"?>
<ds:datastoreItem xmlns:ds="http://schemas.openxmlformats.org/officeDocument/2006/customXml" ds:itemID="{BC196751-446C-4A6E-98D6-221022AD041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68C0EB8-43BE-4D24-B45B-C4992DAA5D47}">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1231</Words>
  <Characters>8437</Characters>
  <Application>Microsoft Office Word</Application>
  <DocSecurity>0</DocSecurity>
  <Lines>171</Lines>
  <Paragraphs>71</Paragraphs>
  <ScaleCrop>false</ScaleCrop>
  <Company>MON</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Karaszewska Kamila</dc:creator>
  <cp:keywords/>
  <dc:description/>
  <cp:lastModifiedBy>Karaszewska Kamila</cp:lastModifiedBy>
  <cp:revision>5</cp:revision>
  <cp:lastPrinted>2025-11-03T14:23:00Z</cp:lastPrinted>
  <dcterms:created xsi:type="dcterms:W3CDTF">2025-11-03T14:17:00Z</dcterms:created>
  <dcterms:modified xsi:type="dcterms:W3CDTF">2025-12-02T13:21:00Z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d46d77f9-b577-44eb-bbd8-fc545f6ada79</vt:lpwstr>
  </property>
  <property fmtid="{D5CDD505-2E9C-101B-9397-08002B2CF9AE}" pid="3" name="bjpmDocIH">
    <vt:lpwstr>zYQ4Zgx1H4HRbx8DlUxUA4HQBx7nR7Ss</vt:lpwstr>
  </property>
  <property fmtid="{D5CDD505-2E9C-101B-9397-08002B2CF9AE}" pid="4"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Karaszewska Kamila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10.60.124.66</vt:lpwstr>
  </property>
  <property fmtid="{D5CDD505-2E9C-101B-9397-08002B2CF9AE}" pid="11" name="bjClsUserRVM">
    <vt:lpwstr>[]</vt:lpwstr>
  </property>
  <property fmtid="{D5CDD505-2E9C-101B-9397-08002B2CF9AE}" pid="12" name="bjSaver">
    <vt:lpwstr>O3goZle1VVMJA4tv4xEvC2IyZvLMABaw</vt:lpwstr>
  </property>
</Properties>
</file>